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ascii="Arial" w:hAnsi="Arial"/>
          <w:sz w:val="24"/>
        </w:rPr>
      </w:pPr>
      <w:r>
        <w:rPr>
          <w:noProof/>
        </w:rPr>
        <mc:AlternateContent>
          <mc:Choice Requires="wps">
            <w:drawing>
              <wp:anchor distT="0" distB="0" distL="114300" distR="114300" simplePos="0" relativeHeight="251658242" behindDoc="0" locked="0" layoutInCell="0" hidden="0" allowOverlap="1">
                <wp:simplePos x="0" y="0"/>
                <wp:positionH relativeFrom="column">
                  <wp:posOffset>4703445</wp:posOffset>
                </wp:positionH>
                <wp:positionV relativeFrom="paragraph">
                  <wp:posOffset>-374650</wp:posOffset>
                </wp:positionV>
                <wp:extent cx="1373505" cy="1329690"/>
                <wp:effectExtent l="0" t="0" r="0" b="0"/>
                <wp:wrapNone/>
                <wp:docPr id="2" name="Textbox1"/>
                <wp:cNvGraphicFramePr/>
                <a:graphic xmlns:a="http://schemas.openxmlformats.org/drawingml/2006/main">
                  <a:graphicData uri="http://schemas.microsoft.com/office/word/2010/wordprocessingShape">
                    <wps:wsp>
                      <wps:cNvSpPr txBox="1">
                        <a:extLst>
                          <a:ext uri="smNativeData">
                            <sm:smNativeData xmlns:sm="smNativeData" val="SMDATA_12_l2orXhMAAAAlAAAAEg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AAAAACAAAA7xwAAAAAAAACAAAAsv3//3MIAAAuCAAAAAAAAF0hAAAgAgAAKAAAAAgAAAADAAAAAwAAAA=="/>
                          </a:ext>
                        </a:extLst>
                      </wps:cNvSpPr>
                      <wps:spPr>
                        <a:xfrm>
                          <a:off x="0" y="0"/>
                          <a:ext cx="1373505" cy="1329690"/>
                        </a:xfrm>
                        <a:prstGeom prst="rect">
                          <a:avLst/>
                        </a:prstGeom>
                        <a:noFill/>
                        <a:ln w="12700">
                          <a:noFill/>
                        </a:ln>
                      </wps:spPr>
                      <wps:txbx>
                        <w:txbxContent>
                          <w:p>
                            <w:r>
                              <w:rPr>
                                <w:noProof/>
                              </w:rPr>
                              <w:drawing>
                                <wp:inline distT="0" distB="0" distL="0" distR="0">
                                  <wp:extent cx="1190625" cy="1238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a:extLst>
                                              <a:ext uri="smNativeData">
                                                <sm:smNativeData xmlns:sm="smNativeData" val="SMDATA_14_l2or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TBwAAngcAAAAAAAAAAAAAAAAAACgAAAAIAAAAAQAAAAEAAAA="/>
                                              </a:ext>
                                            </a:extLst>
                                          </pic:cNvPicPr>
                                        </pic:nvPicPr>
                                        <pic:blipFill>
                                          <a:blip r:embed="rId8"/>
                                          <a:stretch>
                                            <a:fillRect/>
                                          </a:stretch>
                                        </pic:blipFill>
                                        <pic:spPr>
                                          <a:xfrm>
                                            <a:off x="0" y="0"/>
                                            <a:ext cx="1190625" cy="1238250"/>
                                          </a:xfrm>
                                          <a:prstGeom prst="rect">
                                            <a:avLst/>
                                          </a:prstGeom>
                                          <a:noFill/>
                                          <a:ln w="12700">
                                            <a:noFill/>
                                          </a:ln>
                                        </pic:spPr>
                                      </pic:pic>
                                    </a:graphicData>
                                  </a:graphic>
                                </wp:inline>
                              </w:drawing>
                            </w:r>
                            <w:r/>
                          </w:p>
                        </w:txbxContent>
                      </wps:txbx>
                      <wps:bodyPr spcFirstLastPara="1" vertOverflow="clip" horzOverflow="clip" wrap="none" lIns="91440" tIns="45720" rIns="91440" bIns="4572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1" o:spid="_x0000_s1026" type="#_x0000_t202" style="position:absolute;margin-left:370.35pt;margin-top:-29.50pt;width:108.15pt;height:104.70pt;z-index:251658242;mso-wrap-distance-left:9.00pt;mso-wrap-distance-top:0.00pt;mso-wrap-distance-right:9.00pt;mso-wrap-distance-bottom:0.00pt;mso-wrap-style:none" stroked="f" filled="f" v:ext="SMDATA_12_l2orXhMAAAAlAAAAEg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AAAAACAAAA7xwAAAAAAAACAAAAsv3//3MIAAAuCAAAAAAAAF0hAAAgAgAAKAAAAAgAAAADAAAAAwAAAA==" o:insetmode="custom">
                <w10:wrap type="none" anchorx="text" anchory="text"/>
                <v:textbox style="mso-fit-shape-to-text:t" inset="7.2pt,3.6pt,7.2pt,3.6pt">
                  <w:txbxContent>
                    <w:p>
                      <w:r>
                        <w:rPr>
                          <w:noProof/>
                        </w:rPr>
                        <w:drawing>
                          <wp:inline distT="0" distB="0" distL="0" distR="0">
                            <wp:extent cx="1190625" cy="1238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a:extLst>
                                        <a:ext uri="smNativeData">
                                          <sm:smNativeData xmlns:sm="smNativeData" val="SMDATA_14_l2or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TBwAAngcAAAAAAAAAAAAAAAAAACgAAAAIAAAAAQAAAAEAAAA="/>
                                        </a:ext>
                                      </a:extLst>
                                    </pic:cNvPicPr>
                                  </pic:nvPicPr>
                                  <pic:blipFill>
                                    <a:blip r:embed="rId8"/>
                                    <a:stretch>
                                      <a:fillRect/>
                                    </a:stretch>
                                  </pic:blipFill>
                                  <pic:spPr>
                                    <a:xfrm>
                                      <a:off x="0" y="0"/>
                                      <a:ext cx="1190625" cy="1238250"/>
                                    </a:xfrm>
                                    <a:prstGeom prst="rect">
                                      <a:avLst/>
                                    </a:prstGeom>
                                    <a:noFill/>
                                    <a:ln w="12700">
                                      <a:noFill/>
                                    </a:ln>
                                  </pic:spPr>
                                </pic:pic>
                              </a:graphicData>
                            </a:graphic>
                          </wp:inline>
                        </w:drawing>
                      </w:r>
                      <w:r/>
                    </w:p>
                  </w:txbxContent>
                </v:textbox>
              </v:shape>
            </w:pict>
          </mc:Fallback>
        </mc:AlternateContent>
      </w:r>
      <w:r>
        <w:rPr>
          <w:rFonts w:ascii="Arial" w:hAnsi="Arial"/>
          <w:sz w:val="24"/>
        </w:rPr>
      </w:r>
    </w:p>
    <w:p>
      <w:pPr>
        <w:spacing w:line="360" w:lineRule="auto"/>
        <w:rPr>
          <w:rFonts w:ascii="Arial" w:hAnsi="Arial"/>
          <w:sz w:val="24"/>
        </w:rPr>
      </w:pPr>
      <w:r>
        <w:rPr>
          <w:rFonts w:ascii="Arial" w:hAnsi="Arial"/>
          <w:sz w:val="24"/>
        </w:rPr>
      </w:r>
    </w:p>
    <w:p>
      <w:pPr>
        <w:spacing w:line="360" w:lineRule="auto"/>
        <w:rPr>
          <w:rFonts w:ascii="Arial" w:hAnsi="Arial"/>
          <w:sz w:val="24"/>
        </w:rPr>
      </w:pPr>
      <w:r>
        <w:rPr>
          <w:rFonts w:ascii="Arial" w:hAnsi="Arial"/>
          <w:sz w:val="24"/>
        </w:rPr>
      </w:r>
    </w:p>
    <w:p>
      <w:pPr>
        <w:spacing w:line="360" w:lineRule="auto"/>
        <w:rPr>
          <w:rFonts w:ascii="Arial" w:hAnsi="Arial"/>
          <w:sz w:val="24"/>
        </w:rPr>
      </w:pPr>
      <w:r>
        <w:rPr>
          <w:rFonts w:ascii="Arial" w:hAnsi="Arial"/>
          <w:sz w:val="24"/>
        </w:rPr>
      </w:r>
    </w:p>
    <w:p>
      <w:pPr>
        <w:spacing w:line="360" w:lineRule="auto"/>
        <w:jc w:val="center"/>
        <w:rPr>
          <w:rFonts w:ascii="Arial" w:hAnsi="Arial" w:cs="Arial"/>
          <w:b/>
          <w:i/>
          <w:vanish w:val="1"/>
          <w:color w:val="ff0000"/>
          <w:sz w:val="40"/>
          <w:szCs w:val="40"/>
        </w:rPr>
      </w:pPr>
      <w:r>
        <w:rPr>
          <w:rFonts w:ascii="Arial" w:hAnsi="Arial" w:cs="Arial"/>
          <w:b/>
          <w:i/>
          <w:sz w:val="40"/>
          <w:szCs w:val="40"/>
        </w:rPr>
        <w:t>Veranstaltungsausschreibung</w:t>
      </w:r>
      <w:r>
        <w:rPr>
          <w:rFonts w:ascii="Arial" w:hAnsi="Arial" w:cs="Arial"/>
          <w:b/>
          <w:i/>
          <w:vanish w:val="1"/>
          <w:color w:val="ff0000"/>
          <w:sz w:val="40"/>
          <w:szCs w:val="40"/>
        </w:rPr>
        <w:t xml:space="preserve"> </w:t>
      </w:r>
      <w:r>
        <w:rPr>
          <w:rFonts w:ascii="Arial" w:hAnsi="Arial" w:cs="Arial"/>
          <w:b/>
          <w:i/>
          <w:vanish w:val="1"/>
          <w:color w:val="ff0000"/>
          <w:sz w:val="40"/>
          <w:szCs w:val="40"/>
        </w:rPr>
      </w:r>
    </w:p>
    <w:p>
      <w:pPr>
        <w:spacing w:line="360" w:lineRule="auto"/>
        <w:jc w:val="center"/>
        <w:rPr>
          <w:rFonts w:ascii="Arial" w:hAnsi="Arial" w:cs="Arial"/>
          <w:b/>
          <w:i/>
          <w:sz w:val="40"/>
          <w:szCs w:val="40"/>
        </w:rPr>
      </w:pPr>
      <w:r>
        <w:rPr>
          <w:rFonts w:ascii="Arial" w:hAnsi="Arial" w:cs="Arial"/>
          <w:b/>
          <w:i/>
          <w:sz w:val="40"/>
          <w:szCs w:val="40"/>
        </w:rPr>
      </w:r>
    </w:p>
    <w:p>
      <w:pPr>
        <w:spacing w:line="360" w:lineRule="auto"/>
        <w:jc w:val="center"/>
        <w:rPr>
          <w:rFonts w:ascii="Arial" w:hAnsi="Arial"/>
          <w:b/>
          <w:i/>
          <w:sz w:val="28"/>
          <w:szCs w:val="28"/>
        </w:rPr>
      </w:pPr>
      <w:r>
        <w:rPr>
          <w:rFonts w:ascii="Arial" w:hAnsi="Arial"/>
          <w:b/>
          <w:i/>
          <w:sz w:val="28"/>
          <w:szCs w:val="28"/>
        </w:rPr>
        <w:t>ADAC Mehrstunden-Mofa-Enduro</w:t>
      </w:r>
    </w:p>
    <w:p>
      <w:pPr>
        <w:spacing w:line="360" w:lineRule="auto"/>
        <w:rPr>
          <w:rFonts w:ascii="Arial" w:hAnsi="Arial"/>
          <w:sz w:val="24"/>
        </w:rPr>
      </w:pPr>
      <w:r>
        <w:rPr>
          <w:rFonts w:ascii="Arial" w:hAnsi="Arial"/>
          <w:sz w:val="24"/>
        </w:rPr>
      </w:r>
    </w:p>
    <w:p>
      <w:pPr>
        <w:spacing w:line="360" w:lineRule="auto"/>
        <w:rPr>
          <w:rFonts w:ascii="Arial" w:hAnsi="Arial"/>
          <w:b/>
          <w:sz w:val="18"/>
          <w:szCs w:val="18"/>
        </w:rPr>
      </w:pPr>
      <w:r>
        <w:rPr>
          <w:rFonts w:ascii="Arial" w:hAnsi="Arial"/>
          <w:b/>
          <w:sz w:val="18"/>
          <w:szCs w:val="18"/>
        </w:rPr>
        <w:t>1.</w:t>
        <w:tab/>
        <w:t>Allgemeines</w:t>
      </w:r>
    </w:p>
    <w:p>
      <w:pPr>
        <w:spacing w:line="360" w:lineRule="auto"/>
        <w:rPr>
          <w:rFonts w:ascii="Arial" w:hAnsi="Arial"/>
          <w:sz w:val="18"/>
          <w:szCs w:val="18"/>
        </w:rPr>
      </w:pPr>
      <w:r>
        <w:rPr>
          <w:rFonts w:ascii="Arial" w:hAnsi="Arial"/>
          <w:sz w:val="18"/>
          <w:szCs w:val="18"/>
        </w:rPr>
        <w:t>Die ADAC Mehrstunden-Mofa-Enduro ist ein lizenzfreier Wettbewerb und gehört zum Breitensport. Gefahren wird auf abgesperrten und unbefestigten Rundkursen.</w:t>
      </w:r>
    </w:p>
    <w:p>
      <w:pPr>
        <w:spacing w:line="360" w:lineRule="auto"/>
        <w:rPr>
          <w:rFonts w:ascii="Arial" w:hAnsi="Arial"/>
          <w:sz w:val="18"/>
          <w:szCs w:val="18"/>
        </w:rPr>
      </w:pPr>
      <w:r>
        <w:rPr>
          <w:rFonts w:ascii="Arial" w:hAnsi="Arial"/>
          <w:sz w:val="18"/>
          <w:szCs w:val="18"/>
        </w:rPr>
      </w:r>
    </w:p>
    <w:p>
      <w:pPr>
        <w:spacing w:line="360" w:lineRule="auto"/>
        <w:rPr>
          <w:rFonts w:ascii="Arial" w:hAnsi="Arial"/>
          <w:b/>
          <w:sz w:val="18"/>
          <w:szCs w:val="18"/>
        </w:rPr>
      </w:pPr>
      <w:r>
        <w:rPr>
          <w:rFonts w:ascii="Arial" w:hAnsi="Arial"/>
          <w:b/>
          <w:sz w:val="18"/>
          <w:szCs w:val="18"/>
        </w:rPr>
        <w:t>2.</w:t>
        <w:tab/>
        <w:t>Veranstaltung und Veranstalter</w:t>
      </w:r>
    </w:p>
    <w:p>
      <w:pPr>
        <w:spacing w:line="360" w:lineRule="auto"/>
        <w:rPr>
          <w:rFonts w:ascii="Arial" w:hAnsi="Arial"/>
          <w:sz w:val="18"/>
          <w:szCs w:val="18"/>
        </w:rPr>
      </w:pPr>
      <w:r>
        <w:rPr>
          <w:rFonts w:ascii="Arial" w:hAnsi="Arial"/>
          <w:sz w:val="18"/>
          <w:szCs w:val="18"/>
        </w:rPr>
        <w:t>Die Veranstaltung wird nach der vorliegenden Grundausschreibung, der vom Veranstalter veröffentlichten Veranstaltungsausschreibung und den  evtl. – insbesondere auf Grund besonderer Ereignisse – noch zu erlassenden Ausführungsbestimmungen organisiert und durchgeführt.</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 xml:space="preserve">Die Ausschreibung wurde von </w:t>
      </w:r>
      <w:r>
        <w:rPr>
          <w:rFonts w:ascii="Arial" w:hAnsi="Arial"/>
          <w:b/>
          <w:sz w:val="18"/>
          <w:szCs w:val="18"/>
        </w:rPr>
        <w:t>ADAC Westfalen e.V</w:t>
      </w:r>
      <w:r>
        <w:rPr>
          <w:rFonts w:ascii="Arial" w:hAnsi="Arial"/>
          <w:sz w:val="18"/>
          <w:szCs w:val="18"/>
        </w:rPr>
        <w:t xml:space="preserve">  unter der</w:t>
      </w:r>
    </w:p>
    <w:p>
      <w:pPr>
        <w:spacing w:line="360" w:lineRule="auto"/>
        <w:rPr>
          <w:rFonts w:ascii="Arial" w:hAnsi="Arial"/>
          <w:sz w:val="18"/>
          <w:szCs w:val="18"/>
        </w:rPr>
      </w:pPr>
      <w:r>
        <w:rPr>
          <w:rFonts w:ascii="Arial" w:hAnsi="Arial"/>
          <w:sz w:val="18"/>
          <w:szCs w:val="18"/>
        </w:rPr>
        <w:t>Reg.-Nr</w:t>
      </w:r>
      <w:r>
        <w:rPr>
          <w:rFonts w:ascii="Arial" w:hAnsi="Arial"/>
          <w:sz w:val="18"/>
          <w:szCs w:val="18"/>
          <w:u w:color="auto" w:val="single"/>
        </w:rPr>
        <w:t xml:space="preserve">.            </w:t>
      </w:r>
      <w:r>
        <w:rPr>
          <w:rFonts w:ascii="Arial" w:hAnsi="Arial"/>
          <w:b/>
          <w:sz w:val="18"/>
          <w:szCs w:val="18"/>
          <w:u w:color="auto" w:val="single"/>
        </w:rPr>
        <w:t xml:space="preserve"> </w:t>
      </w:r>
      <w:r>
        <w:rPr>
          <w:rFonts w:ascii="Arial" w:hAnsi="Arial"/>
          <w:sz w:val="18"/>
          <w:szCs w:val="18"/>
          <w:u w:color="auto" w:val="single"/>
        </w:rPr>
        <w:t xml:space="preserve">  </w:t>
      </w:r>
      <w:r>
        <w:rPr>
          <w:rFonts w:ascii="Arial" w:hAnsi="Arial"/>
          <w:sz w:val="18"/>
          <w:szCs w:val="18"/>
        </w:rPr>
        <w:t>am</w:t>
      </w:r>
      <w:r>
        <w:rPr>
          <w:rFonts w:ascii="Arial" w:hAnsi="Arial"/>
          <w:sz w:val="18"/>
          <w:szCs w:val="18"/>
          <w:u w:color="auto" w:val="single"/>
        </w:rPr>
        <w:t xml:space="preserve">                        </w:t>
      </w:r>
      <w:r>
        <w:rPr>
          <w:rFonts w:ascii="Arial" w:hAnsi="Arial"/>
          <w:b/>
          <w:sz w:val="18"/>
          <w:szCs w:val="18"/>
          <w:u w:color="auto" w:val="single"/>
        </w:rPr>
        <w:t xml:space="preserve"> </w:t>
      </w:r>
      <w:r>
        <w:rPr>
          <w:rFonts w:ascii="Arial" w:hAnsi="Arial"/>
          <w:sz w:val="18"/>
          <w:szCs w:val="18"/>
        </w:rPr>
        <w:t>genehmigt.</w:t>
      </w:r>
    </w:p>
    <w:p>
      <w:pPr>
        <w:spacing w:line="360" w:lineRule="auto"/>
        <w:rPr>
          <w:rFonts w:ascii="Arial" w:hAnsi="Arial"/>
          <w:sz w:val="18"/>
          <w:szCs w:val="18"/>
        </w:rPr>
      </w:pPr>
      <w:r>
        <w:rPr>
          <w:rFonts w:ascii="Arial" w:hAnsi="Arial"/>
          <w:sz w:val="18"/>
          <w:szCs w:val="18"/>
        </w:rPr>
      </w:r>
    </w:p>
    <w:p>
      <w:pPr>
        <w:spacing w:line="360" w:lineRule="auto"/>
        <w:rPr>
          <w:rFonts w:ascii="Arial" w:hAnsi="Arial"/>
          <w:b/>
          <w:sz w:val="18"/>
          <w:szCs w:val="18"/>
        </w:rPr>
      </w:pPr>
      <w:r>
        <w:rPr>
          <w:rFonts w:ascii="Arial" w:hAnsi="Arial"/>
          <w:sz w:val="18"/>
          <w:szCs w:val="18"/>
        </w:rPr>
        <w:t xml:space="preserve">Titel der Veranstaltung:  </w:t>
        <w:tab/>
        <w:t xml:space="preserve">      </w:t>
      </w:r>
      <w:r>
        <w:rPr>
          <w:rFonts w:ascii="Arial" w:hAnsi="Arial"/>
          <w:b/>
          <w:sz w:val="18"/>
          <w:szCs w:val="18"/>
        </w:rPr>
      </w:r>
    </w:p>
    <w:p>
      <w:pPr>
        <w:ind w:left="2127"/>
        <w:spacing w:line="360" w:lineRule="auto"/>
        <w:rPr>
          <w:rFonts w:ascii="Arial" w:hAnsi="Arial"/>
          <w:b/>
          <w:sz w:val="18"/>
          <w:szCs w:val="18"/>
          <w:u w:color="auto" w:val="single"/>
        </w:rPr>
      </w:pPr>
      <w:r>
        <w:rPr>
          <w:rFonts w:ascii="Arial" w:hAnsi="Arial"/>
          <w:b/>
          <w:sz w:val="18"/>
          <w:szCs w:val="18"/>
          <w:u w:color="auto" w:val="single"/>
        </w:rPr>
        <w:t>„ADAC / AMSC Westfalenring 2h Mofarennen in Lüdinghausen“</w:t>
      </w:r>
    </w:p>
    <w:p>
      <w:pPr>
        <w:ind w:left="1418" w:firstLine="709"/>
        <w:spacing w:line="360" w:lineRule="auto"/>
        <w:rPr>
          <w:rFonts w:ascii="Arial" w:hAnsi="Arial"/>
          <w:b/>
          <w:sz w:val="18"/>
          <w:szCs w:val="18"/>
        </w:rPr>
      </w:pPr>
      <w:r>
        <w:rPr>
          <w:rFonts w:ascii="Arial" w:hAnsi="Arial"/>
          <w:b/>
          <w:sz w:val="18"/>
          <w:szCs w:val="18"/>
        </w:rPr>
        <w:t xml:space="preserve">         </w:t>
      </w:r>
    </w:p>
    <w:p>
      <w:pPr>
        <w:spacing w:line="360" w:lineRule="auto"/>
        <w:rPr>
          <w:rFonts w:ascii="Arial" w:hAnsi="Arial"/>
          <w:b/>
          <w:sz w:val="18"/>
          <w:szCs w:val="18"/>
        </w:rPr>
      </w:pPr>
      <w:r>
        <w:rPr>
          <w:rFonts w:ascii="Arial" w:hAnsi="Arial"/>
          <w:sz w:val="18"/>
          <w:szCs w:val="18"/>
        </w:rPr>
        <w:t xml:space="preserve">Termin der Veranstaltung:     </w:t>
      </w:r>
      <w:r>
        <w:rPr>
          <w:rFonts w:ascii="Arial" w:hAnsi="Arial"/>
          <w:b/>
          <w:sz w:val="18"/>
          <w:szCs w:val="18"/>
        </w:rPr>
        <w:t>20.05.20</w:t>
      </w:r>
      <w:r>
        <w:rPr>
          <w:rFonts w:ascii="Arial" w:hAnsi="Arial"/>
          <w:b/>
          <w:sz w:val="18"/>
          <w:szCs w:val="18"/>
        </w:rPr>
        <w:t>20</w:t>
        <w:tab/>
      </w:r>
      <w:r>
        <w:rPr>
          <w:rFonts w:ascii="Arial" w:hAnsi="Arial"/>
          <w:b/>
          <w:sz w:val="18"/>
          <w:szCs w:val="18"/>
        </w:rPr>
      </w:r>
    </w:p>
    <w:p>
      <w:pPr>
        <w:spacing w:line="360" w:lineRule="auto"/>
        <w:rPr>
          <w:rFonts w:ascii="Arial" w:hAnsi="Arial"/>
          <w:b/>
          <w:sz w:val="18"/>
          <w:szCs w:val="18"/>
        </w:rPr>
      </w:pPr>
      <w:r>
        <w:rPr>
          <w:rFonts w:ascii="Arial" w:hAnsi="Arial"/>
          <w:b/>
          <w:sz w:val="18"/>
          <w:szCs w:val="18"/>
        </w:rPr>
      </w:r>
    </w:p>
    <w:p>
      <w:pPr>
        <w:spacing w:line="360" w:lineRule="auto"/>
        <w:rPr>
          <w:rFonts w:ascii="Arial" w:hAnsi="Arial"/>
          <w:b/>
          <w:sz w:val="18"/>
          <w:szCs w:val="18"/>
        </w:rPr>
      </w:pPr>
      <w:r>
        <w:rPr>
          <w:rFonts w:ascii="Arial" w:hAnsi="Arial"/>
          <w:b/>
          <w:sz w:val="18"/>
          <w:szCs w:val="18"/>
        </w:rPr>
        <w:t>I. ZEITPLAN</w:t>
      </w:r>
    </w:p>
    <w:p>
      <w:pPr>
        <w:spacing w:line="360" w:lineRule="auto"/>
        <w:rPr>
          <w:rFonts w:ascii="Arial" w:hAnsi="Arial"/>
          <w:sz w:val="18"/>
          <w:szCs w:val="18"/>
          <w:u w:color="auto" w:val="single"/>
        </w:rPr>
      </w:pPr>
      <w:r>
        <w:rPr>
          <w:rFonts w:ascii="Arial" w:hAnsi="Arial"/>
          <w:sz w:val="18"/>
          <w:szCs w:val="18"/>
          <w:u w:color="auto" w:val="single"/>
        </w:rPr>
        <w:t>Datum :</w:t>
      </w:r>
      <w:r>
        <w:rPr>
          <w:rFonts w:ascii="Arial" w:hAnsi="Arial"/>
          <w:sz w:val="18"/>
          <w:szCs w:val="18"/>
        </w:rPr>
        <w:tab/>
        <w:tab/>
      </w:r>
      <w:r>
        <w:rPr>
          <w:rFonts w:ascii="Arial" w:hAnsi="Arial"/>
          <w:sz w:val="18"/>
          <w:szCs w:val="18"/>
          <w:u w:color="auto" w:val="single"/>
        </w:rPr>
        <w:t>Uhrzeit von – bis</w:t>
      </w:r>
      <w:r>
        <w:rPr>
          <w:rFonts w:ascii="Arial" w:hAnsi="Arial"/>
          <w:sz w:val="18"/>
          <w:szCs w:val="18"/>
          <w:u w:color="auto" w:val="single"/>
        </w:rPr>
      </w:r>
    </w:p>
    <w:p>
      <w:pPr>
        <w:spacing w:line="360" w:lineRule="auto"/>
        <w:rPr>
          <w:rFonts w:ascii="Arial" w:hAnsi="Arial"/>
          <w:sz w:val="18"/>
          <w:szCs w:val="18"/>
        </w:rPr>
      </w:pPr>
      <w:r>
        <w:rPr>
          <w:rFonts w:ascii="Arial" w:hAnsi="Arial"/>
          <w:sz w:val="18"/>
          <w:szCs w:val="18"/>
        </w:rPr>
        <w:t>20.05.2020</w:t>
        <w:tab/>
        <w:t>16:00……………</w:t>
        <w:tab/>
        <w:tab/>
        <w:tab/>
        <w:t>Nennungsschluss, vorl. beim Veranstalter</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w:t>
        <w:tab/>
        <w:t>14:30-17:00……</w:t>
        <w:tab/>
        <w:tab/>
        <w:tab/>
        <w:t xml:space="preserve">Dokumentenabnahme, </w:t>
      </w:r>
    </w:p>
    <w:p>
      <w:pPr>
        <w:spacing w:line="360" w:lineRule="auto"/>
        <w:rPr>
          <w:rFonts w:ascii="Arial" w:hAnsi="Arial"/>
          <w:sz w:val="18"/>
          <w:szCs w:val="18"/>
        </w:rPr>
      </w:pPr>
      <w:r>
        <w:rPr>
          <w:rFonts w:ascii="Arial" w:hAnsi="Arial"/>
          <w:sz w:val="18"/>
          <w:szCs w:val="18"/>
        </w:rPr>
        <w:t>…“……….</w:t>
        <w:tab/>
        <w:t>14:30-17:00……</w:t>
        <w:tab/>
        <w:tab/>
        <w:tab/>
        <w:t xml:space="preserve">Technische Abnahme, </w:t>
      </w:r>
    </w:p>
    <w:p>
      <w:pPr>
        <w:spacing w:line="360" w:lineRule="auto"/>
        <w:rPr>
          <w:rFonts w:ascii="Arial" w:hAnsi="Arial"/>
          <w:sz w:val="18"/>
          <w:szCs w:val="18"/>
        </w:rPr>
      </w:pPr>
      <w:r>
        <w:rPr>
          <w:rFonts w:ascii="Arial" w:hAnsi="Arial"/>
          <w:sz w:val="18"/>
          <w:szCs w:val="18"/>
        </w:rPr>
        <w:t>…“……….</w:t>
        <w:tab/>
        <w:t>17:30……………</w:t>
        <w:tab/>
        <w:tab/>
        <w:tab/>
        <w:t xml:space="preserve">Aushang der Starterliste, </w:t>
      </w:r>
    </w:p>
    <w:p>
      <w:pPr>
        <w:spacing w:line="360" w:lineRule="auto"/>
        <w:rPr>
          <w:rFonts w:ascii="Arial" w:hAnsi="Arial"/>
          <w:sz w:val="18"/>
          <w:szCs w:val="18"/>
        </w:rPr>
      </w:pPr>
      <w:r>
        <w:rPr>
          <w:rFonts w:ascii="Arial" w:hAnsi="Arial"/>
          <w:sz w:val="18"/>
          <w:szCs w:val="18"/>
        </w:rPr>
        <w:t>…“……….</w:t>
        <w:tab/>
        <w:t>17:30……………</w:t>
        <w:tab/>
        <w:tab/>
        <w:tab/>
        <w:t xml:space="preserve">Fahrerbesprechung, </w:t>
      </w:r>
    </w:p>
    <w:p>
      <w:pPr>
        <w:spacing w:line="360" w:lineRule="auto"/>
        <w:rPr>
          <w:rFonts w:ascii="Arial" w:hAnsi="Arial"/>
          <w:sz w:val="18"/>
          <w:szCs w:val="18"/>
        </w:rPr>
      </w:pPr>
      <w:r>
        <w:rPr>
          <w:rFonts w:ascii="Arial" w:hAnsi="Arial"/>
          <w:sz w:val="18"/>
          <w:szCs w:val="18"/>
        </w:rPr>
        <w:t>…“……….</w:t>
        <w:tab/>
        <w:t>…………………..</w:t>
        <w:tab/>
        <w:tab/>
        <w:tab/>
        <w:t>(Teilnahme ist Pflicht)</w:t>
      </w:r>
    </w:p>
    <w:p>
      <w:pPr>
        <w:spacing w:line="360" w:lineRule="auto"/>
        <w:rPr>
          <w:rFonts w:ascii="Arial" w:hAnsi="Arial"/>
          <w:sz w:val="18"/>
          <w:szCs w:val="18"/>
        </w:rPr>
      </w:pPr>
      <w:r>
        <w:rPr>
          <w:rFonts w:ascii="Arial" w:hAnsi="Arial"/>
          <w:sz w:val="18"/>
          <w:szCs w:val="18"/>
        </w:rPr>
        <w:t>…“……….</w:t>
        <w:tab/>
        <w:t>18:00……………</w:t>
        <w:tab/>
        <w:tab/>
        <w:tab/>
        <w:t>Start</w:t>
      </w:r>
    </w:p>
    <w:p>
      <w:pPr>
        <w:spacing w:line="360" w:lineRule="auto"/>
        <w:rPr>
          <w:rFonts w:ascii="Arial" w:hAnsi="Arial"/>
          <w:sz w:val="18"/>
          <w:szCs w:val="18"/>
        </w:rPr>
      </w:pPr>
      <w:r>
        <w:rPr>
          <w:rFonts w:ascii="Arial" w:hAnsi="Arial"/>
          <w:sz w:val="18"/>
          <w:szCs w:val="18"/>
        </w:rPr>
        <w:t>…“……….</w:t>
        <w:tab/>
        <w:t>20:00……………</w:t>
        <w:tab/>
        <w:tab/>
        <w:tab/>
        <w:t>Ziel</w:t>
      </w:r>
    </w:p>
    <w:p>
      <w:pPr>
        <w:spacing w:line="360" w:lineRule="auto"/>
        <w:rPr>
          <w:rFonts w:ascii="Arial" w:hAnsi="Arial"/>
          <w:sz w:val="18"/>
          <w:szCs w:val="18"/>
        </w:rPr>
      </w:pPr>
      <w:r>
        <w:rPr>
          <w:rFonts w:ascii="Arial" w:hAnsi="Arial"/>
          <w:sz w:val="18"/>
          <w:szCs w:val="18"/>
        </w:rPr>
        <w:t>…“……….</w:t>
        <w:tab/>
        <w:t>20:15……………</w:t>
        <w:tab/>
        <w:tab/>
        <w:tab/>
        <w:t>Siegerehrung</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r>
    </w:p>
    <w:p>
      <w:pPr>
        <w:spacing w:line="360" w:lineRule="auto"/>
        <w:rPr>
          <w:rFonts w:ascii="Arial" w:hAnsi="Arial"/>
          <w:b/>
          <w:sz w:val="18"/>
          <w:szCs w:val="18"/>
        </w:rPr>
      </w:pPr>
      <w:r>
        <w:rPr>
          <w:rFonts w:ascii="Arial" w:hAnsi="Arial"/>
          <w:b/>
          <w:sz w:val="18"/>
          <w:szCs w:val="18"/>
        </w:rPr>
        <w:t>II. ORGANISATION</w:t>
      </w:r>
    </w:p>
    <w:p>
      <w:pPr>
        <w:spacing w:line="360" w:lineRule="auto"/>
        <w:rPr>
          <w:rFonts w:ascii="Arial" w:hAnsi="Arial"/>
          <w:sz w:val="18"/>
          <w:szCs w:val="18"/>
        </w:rPr>
      </w:pPr>
      <w:r>
        <w:rPr>
          <w:rFonts w:ascii="Arial" w:hAnsi="Arial"/>
          <w:sz w:val="18"/>
          <w:szCs w:val="18"/>
        </w:rPr>
        <w:t>II. 1    Veranstalter - Organisation – Kommissare</w:t>
      </w:r>
    </w:p>
    <w:p>
      <w:pPr>
        <w:spacing w:line="360" w:lineRule="auto"/>
        <w:rPr>
          <w:rFonts w:ascii="Arial" w:hAnsi="Arial"/>
          <w:sz w:val="18"/>
          <w:szCs w:val="18"/>
        </w:rPr>
      </w:pPr>
      <w:r>
        <w:rPr>
          <w:rFonts w:ascii="Arial" w:hAnsi="Arial"/>
          <w:sz w:val="18"/>
          <w:szCs w:val="18"/>
        </w:rPr>
        <w:t xml:space="preserve">II. 1.1 Veranstalter: </w:t>
        <w:tab/>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 xml:space="preserve">Das Veranstaltungsbüro ist bis </w:t>
      </w:r>
      <w:r>
        <w:rPr>
          <w:rFonts w:ascii="Arial" w:hAnsi="Arial"/>
          <w:b/>
          <w:sz w:val="18"/>
          <w:szCs w:val="18"/>
          <w:u w:color="auto" w:val="single"/>
        </w:rPr>
        <w:t xml:space="preserve">20.05.2020 </w:t>
      </w:r>
      <w:r>
        <w:rPr>
          <w:rFonts w:ascii="Arial" w:hAnsi="Arial"/>
          <w:sz w:val="18"/>
          <w:szCs w:val="18"/>
        </w:rPr>
        <w:t>unter der Tel.</w:t>
      </w:r>
      <w:r>
        <w:rPr>
          <w:rFonts w:ascii="Arial" w:hAnsi="Arial"/>
          <w:b/>
          <w:sz w:val="18"/>
          <w:szCs w:val="18"/>
          <w:u w:color="auto" w:val="single"/>
        </w:rPr>
        <w:t xml:space="preserve"> 015255464276</w:t>
      </w:r>
      <w:r>
        <w:rPr>
          <w:rFonts w:ascii="Arial" w:hAnsi="Arial"/>
          <w:sz w:val="18"/>
          <w:szCs w:val="18"/>
        </w:rPr>
        <w:br w:type="textWrapping"/>
        <w:t xml:space="preserve">Oder  </w:t>
      </w:r>
      <w:r>
        <w:rPr>
          <w:rFonts w:ascii="Arial" w:hAnsi="Arial"/>
          <w:b/>
          <w:sz w:val="18"/>
          <w:szCs w:val="18"/>
          <w:u w:color="auto" w:val="single"/>
        </w:rPr>
        <w:t xml:space="preserve">info@amsc-jugend.de </w:t>
      </w:r>
      <w:r>
        <w:rPr>
          <w:rFonts w:ascii="Arial" w:hAnsi="Arial"/>
          <w:sz w:val="18"/>
          <w:szCs w:val="18"/>
        </w:rPr>
        <w:t xml:space="preserve">erreichbar. </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 xml:space="preserve">Ab dem </w:t>
      </w:r>
      <w:r>
        <w:rPr>
          <w:rFonts w:ascii="Arial" w:hAnsi="Arial"/>
          <w:b/>
          <w:sz w:val="18"/>
          <w:szCs w:val="18"/>
          <w:u w:color="auto" w:val="single"/>
        </w:rPr>
        <w:t>20.05.2020</w:t>
      </w:r>
      <w:r>
        <w:rPr>
          <w:rFonts w:ascii="Arial" w:hAnsi="Arial"/>
          <w:sz w:val="18"/>
          <w:szCs w:val="18"/>
        </w:rPr>
        <w:t xml:space="preserve"> – </w:t>
      </w:r>
      <w:r>
        <w:rPr>
          <w:rFonts w:ascii="Arial" w:hAnsi="Arial"/>
          <w:b/>
          <w:sz w:val="18"/>
          <w:szCs w:val="18"/>
          <w:u w:color="auto" w:val="single"/>
        </w:rPr>
        <w:t>14.00 Uhr</w:t>
      </w:r>
      <w:r>
        <w:rPr>
          <w:rFonts w:ascii="Arial" w:hAnsi="Arial"/>
          <w:sz w:val="18"/>
          <w:szCs w:val="18"/>
        </w:rPr>
        <w:t xml:space="preserve"> bis </w:t>
      </w:r>
      <w:r>
        <w:rPr>
          <w:rFonts w:ascii="Arial" w:hAnsi="Arial"/>
          <w:b/>
          <w:sz w:val="18"/>
          <w:szCs w:val="18"/>
          <w:u w:color="auto" w:val="single"/>
        </w:rPr>
        <w:t>20.30 Uhr</w:t>
      </w:r>
      <w:r>
        <w:rPr>
          <w:rFonts w:ascii="Arial" w:hAnsi="Arial"/>
          <w:sz w:val="18"/>
          <w:szCs w:val="18"/>
        </w:rPr>
        <w:t xml:space="preserve">  ist das Büro unter </w:t>
      </w:r>
      <w:r>
        <w:rPr>
          <w:rFonts w:ascii="Arial" w:hAnsi="Arial"/>
          <w:b/>
          <w:sz w:val="18"/>
          <w:szCs w:val="18"/>
          <w:u w:color="auto" w:val="single"/>
        </w:rPr>
        <w:t>015255464276</w:t>
      </w:r>
      <w:r>
        <w:rPr>
          <w:rFonts w:ascii="Arial" w:hAnsi="Arial"/>
          <w:sz w:val="18"/>
          <w:szCs w:val="18"/>
        </w:rPr>
        <w:t xml:space="preserve"> auf dem Veranstaltungsgelände erreichbar.</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 xml:space="preserve">II. 1.2 Organisation: </w:t>
      </w:r>
    </w:p>
    <w:p>
      <w:pPr>
        <w:spacing w:line="360" w:lineRule="auto"/>
        <w:rPr>
          <w:rFonts w:ascii="Arial" w:hAnsi="Arial"/>
          <w:sz w:val="18"/>
          <w:szCs w:val="18"/>
        </w:rPr>
      </w:pPr>
      <w:r>
        <w:rPr>
          <w:rFonts w:ascii="Arial" w:hAnsi="Arial"/>
          <w:sz w:val="18"/>
          <w:szCs w:val="18"/>
        </w:rPr>
        <w:t xml:space="preserve">Gesamtleiter: </w:t>
        <w:tab/>
        <w:t xml:space="preserve">    </w:t>
        <w:tab/>
      </w:r>
    </w:p>
    <w:p>
      <w:pPr>
        <w:spacing w:line="360" w:lineRule="auto"/>
        <w:rPr>
          <w:rFonts w:ascii="Arial" w:hAnsi="Arial"/>
          <w:sz w:val="18"/>
          <w:szCs w:val="18"/>
        </w:rPr>
      </w:pPr>
      <w:r>
        <w:rPr>
          <w:rFonts w:ascii="Arial" w:hAnsi="Arial"/>
          <w:sz w:val="18"/>
          <w:szCs w:val="18"/>
        </w:rPr>
        <w:t xml:space="preserve">Fahrtleiter: </w:t>
        <w:tab/>
        <w:t xml:space="preserve">   </w:t>
      </w:r>
    </w:p>
    <w:p>
      <w:pPr>
        <w:spacing w:line="360" w:lineRule="auto"/>
        <w:rPr>
          <w:rFonts w:ascii="Arial" w:hAnsi="Arial"/>
          <w:sz w:val="18"/>
          <w:szCs w:val="18"/>
        </w:rPr>
      </w:pPr>
      <w:r>
        <w:rPr>
          <w:rFonts w:ascii="Arial" w:hAnsi="Arial"/>
          <w:sz w:val="18"/>
          <w:szCs w:val="18"/>
        </w:rPr>
        <w:t>Stellv. Fahrtleiter:</w:t>
        <w:tab/>
        <w:t xml:space="preserve">   </w:t>
        <w:tab/>
      </w:r>
    </w:p>
    <w:p>
      <w:pPr>
        <w:spacing w:line="360" w:lineRule="auto"/>
        <w:rPr>
          <w:rFonts w:ascii="Arial" w:hAnsi="Arial"/>
          <w:sz w:val="18"/>
          <w:szCs w:val="18"/>
        </w:rPr>
      </w:pPr>
      <w:r>
        <w:rPr>
          <w:rFonts w:ascii="Arial" w:hAnsi="Arial"/>
          <w:sz w:val="18"/>
          <w:szCs w:val="18"/>
        </w:rPr>
        <w:t>Fahrtsekretär:</w:t>
        <w:tab/>
        <w:t xml:space="preserve">   </w:t>
      </w:r>
    </w:p>
    <w:p>
      <w:pPr>
        <w:spacing w:line="360" w:lineRule="auto"/>
        <w:rPr>
          <w:rFonts w:ascii="Arial" w:hAnsi="Arial"/>
          <w:sz w:val="18"/>
          <w:szCs w:val="18"/>
        </w:rPr>
      </w:pPr>
      <w:r>
        <w:rPr>
          <w:rFonts w:ascii="Arial" w:hAnsi="Arial"/>
          <w:sz w:val="18"/>
          <w:szCs w:val="18"/>
        </w:rPr>
        <w:t>Auswertung:</w:t>
        <w:tab/>
        <w:t xml:space="preserve">   AMSC Lüdinghausen</w:t>
        <w:tab/>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Sachrichter:</w:t>
        <w:tab/>
        <w:tab/>
        <w:t>N.N. (werden namentlich per Aushang bekannt gegeben)</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III. 1.3 Schiedsgericht:</w:t>
        <w:tab/>
        <w:t xml:space="preserve">          wird am Veranstaltungstag bekanntgegeben</w:t>
      </w:r>
    </w:p>
    <w:p>
      <w:pPr>
        <w:spacing w:line="360" w:lineRule="auto"/>
        <w:rPr>
          <w:rFonts w:ascii="Arial" w:hAnsi="Arial"/>
          <w:sz w:val="18"/>
          <w:szCs w:val="18"/>
        </w:rPr>
      </w:pPr>
      <w:r>
        <w:rPr>
          <w:rFonts w:ascii="Arial" w:hAnsi="Arial"/>
          <w:sz w:val="18"/>
          <w:szCs w:val="18"/>
        </w:rPr>
        <w:tab/>
        <w:tab/>
      </w:r>
    </w:p>
    <w:p>
      <w:pPr>
        <w:spacing w:line="360" w:lineRule="auto"/>
        <w:rPr>
          <w:rFonts w:ascii="Arial" w:hAnsi="Arial"/>
          <w:sz w:val="18"/>
          <w:szCs w:val="18"/>
        </w:rPr>
      </w:pPr>
      <w:r>
        <w:rPr>
          <w:rFonts w:ascii="Arial" w:hAnsi="Arial"/>
          <w:sz w:val="18"/>
          <w:szCs w:val="18"/>
        </w:rPr>
        <w:t>III. 1.4 Techn. Abnahme:</w:t>
        <w:tab/>
        <w:t xml:space="preserve">           </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III. 1.5 Zeitnahme-Obmann:         Rennleitung AMSC Lüdinghausen</w:t>
      </w:r>
    </w:p>
    <w:p>
      <w:pPr>
        <w:spacing w:line="360" w:lineRule="auto"/>
        <w:rPr>
          <w:rFonts w:ascii="Arial" w:hAnsi="Arial"/>
          <w:sz w:val="18"/>
          <w:szCs w:val="18"/>
        </w:rPr>
      </w:pPr>
      <w:r>
        <w:rPr>
          <w:rFonts w:ascii="Arial" w:hAnsi="Arial"/>
          <w:sz w:val="18"/>
          <w:szCs w:val="18"/>
        </w:rPr>
      </w:r>
    </w:p>
    <w:p>
      <w:pPr>
        <w:spacing w:line="360" w:lineRule="auto"/>
        <w:rPr>
          <w:rFonts w:ascii="Arial" w:hAnsi="Arial"/>
          <w:b/>
          <w:sz w:val="18"/>
          <w:szCs w:val="18"/>
        </w:rPr>
      </w:pPr>
      <w:r>
        <w:rPr>
          <w:rFonts w:ascii="Arial" w:hAnsi="Arial"/>
          <w:b/>
          <w:sz w:val="18"/>
          <w:szCs w:val="18"/>
          <w:u w:color="auto" w:val="single"/>
        </w:rPr>
        <w:t>III. ALLGEMEINE BESTIMMUNGEN</w:t>
      </w:r>
      <w:r>
        <w:rPr>
          <w:rFonts w:ascii="Arial" w:hAnsi="Arial"/>
          <w:b/>
          <w:sz w:val="18"/>
          <w:szCs w:val="18"/>
        </w:rPr>
      </w:r>
    </w:p>
    <w:p>
      <w:pPr>
        <w:spacing w:line="360" w:lineRule="auto"/>
        <w:rPr>
          <w:rFonts w:ascii="Arial" w:hAnsi="Arial"/>
          <w:sz w:val="18"/>
          <w:szCs w:val="18"/>
        </w:rPr>
      </w:pPr>
      <w:r>
        <w:rPr>
          <w:rFonts w:ascii="Arial" w:hAnsi="Arial"/>
          <w:sz w:val="18"/>
          <w:szCs w:val="18"/>
        </w:rPr>
        <w:t>III. 1</w:t>
        <w:tab/>
        <w:t xml:space="preserve"> Wertung der Erfolge</w:t>
      </w:r>
    </w:p>
    <w:p>
      <w:pPr>
        <w:spacing w:line="360" w:lineRule="auto"/>
        <w:rPr>
          <w:rFonts w:ascii="Arial" w:hAnsi="Arial"/>
          <w:sz w:val="18"/>
          <w:szCs w:val="18"/>
        </w:rPr>
      </w:pPr>
      <w:r>
        <w:rPr>
          <w:rFonts w:ascii="Arial" w:hAnsi="Arial"/>
          <w:sz w:val="18"/>
          <w:szCs w:val="18"/>
        </w:rPr>
        <w:tab/>
        <w:t>- Linnenbecker- Mofa-Offroad-Pokal des ADAC Ostwestfalen-Lippe e.V.</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III. 2</w:t>
        <w:tab/>
        <w:t xml:space="preserve"> Beschreibung der Veranstaltung – Aufgabenstellung</w:t>
      </w:r>
    </w:p>
    <w:p>
      <w:pPr>
        <w:spacing w:line="360" w:lineRule="auto"/>
        <w:rPr>
          <w:rFonts w:ascii="Arial" w:hAnsi="Arial"/>
          <w:sz w:val="18"/>
          <w:szCs w:val="18"/>
        </w:rPr>
      </w:pPr>
      <w:r>
        <w:rPr>
          <w:rFonts w:ascii="Arial" w:hAnsi="Arial"/>
          <w:sz w:val="18"/>
          <w:szCs w:val="18"/>
        </w:rPr>
        <w:tab/>
        <w:t xml:space="preserve"> Die Veranstaltung findet in Lüdinghausen am </w:t>
      </w:r>
      <w:r>
        <w:rPr>
          <w:rFonts w:ascii="Arial" w:hAnsi="Arial"/>
          <w:b/>
          <w:sz w:val="18"/>
          <w:szCs w:val="18"/>
        </w:rPr>
        <w:t>29.05.2019</w:t>
      </w:r>
      <w:r>
        <w:rPr>
          <w:rFonts w:ascii="Arial" w:hAnsi="Arial"/>
          <w:sz w:val="18"/>
          <w:szCs w:val="18"/>
        </w:rPr>
        <w:t xml:space="preserve"> statt.</w:t>
      </w:r>
    </w:p>
    <w:p>
      <w:pPr>
        <w:ind w:left="765" w:hanging="765"/>
        <w:spacing w:line="360" w:lineRule="auto"/>
        <w:rPr>
          <w:rFonts w:ascii="Arial" w:hAnsi="Arial"/>
          <w:sz w:val="18"/>
          <w:szCs w:val="18"/>
        </w:rPr>
      </w:pPr>
      <w:r>
        <w:rPr>
          <w:rFonts w:ascii="Arial" w:hAnsi="Arial"/>
          <w:sz w:val="18"/>
          <w:szCs w:val="18"/>
        </w:rPr>
        <w:t>III. 2.1</w:t>
        <w:tab/>
        <w:t xml:space="preserve">Die Veranstaltung findet auf einem nicht öffentlichen Rundkurs, welcher teilweise </w:t>
      </w:r>
    </w:p>
    <w:p>
      <w:pPr>
        <w:ind w:left="765" w:hanging="765"/>
        <w:spacing w:line="360" w:lineRule="auto"/>
        <w:rPr>
          <w:rFonts w:ascii="Arial" w:hAnsi="Arial"/>
          <w:sz w:val="18"/>
          <w:szCs w:val="18"/>
        </w:rPr>
      </w:pPr>
      <w:r>
        <w:rPr>
          <w:rFonts w:ascii="Arial" w:hAnsi="Arial"/>
          <w:sz w:val="18"/>
          <w:szCs w:val="18"/>
        </w:rPr>
        <w:t xml:space="preserve">               über  Gras, Asphalt sowie Schotter führt, statt.</w:t>
      </w:r>
    </w:p>
    <w:p>
      <w:pPr>
        <w:ind w:left="765" w:hanging="765"/>
        <w:spacing w:line="360" w:lineRule="auto"/>
        <w:rPr>
          <w:rFonts w:ascii="Arial" w:hAnsi="Arial"/>
          <w:sz w:val="18"/>
          <w:szCs w:val="18"/>
        </w:rPr>
      </w:pPr>
      <w:r>
        <w:rPr>
          <w:rFonts w:ascii="Arial" w:hAnsi="Arial"/>
          <w:sz w:val="18"/>
          <w:szCs w:val="18"/>
        </w:rPr>
        <w:tab/>
        <w:t>Wertungsprüfung auf Bestzeit über</w:t>
      </w:r>
      <w:r>
        <w:rPr>
          <w:rFonts w:ascii="Arial" w:hAnsi="Arial"/>
          <w:b/>
          <w:sz w:val="18"/>
          <w:szCs w:val="18"/>
        </w:rPr>
        <w:t xml:space="preserve"> 2</w:t>
      </w:r>
      <w:r>
        <w:rPr>
          <w:rFonts w:ascii="Arial" w:hAnsi="Arial"/>
          <w:sz w:val="18"/>
          <w:szCs w:val="18"/>
        </w:rPr>
        <w:t xml:space="preserve"> Stunden</w:t>
      </w:r>
    </w:p>
    <w:p>
      <w:pPr>
        <w:ind w:left="765" w:hanging="765"/>
        <w:spacing w:line="360" w:lineRule="auto"/>
        <w:rPr>
          <w:rFonts w:ascii="Arial" w:hAnsi="Arial"/>
          <w:sz w:val="18"/>
          <w:szCs w:val="18"/>
        </w:rPr>
      </w:pPr>
      <w:r>
        <w:rPr>
          <w:rFonts w:ascii="Arial" w:hAnsi="Arial"/>
          <w:sz w:val="18"/>
          <w:szCs w:val="18"/>
        </w:rPr>
        <w:tab/>
        <w:t xml:space="preserve">Die Rundenlänge beträgt ca.  </w:t>
      </w:r>
      <w:r>
        <w:rPr>
          <w:rFonts w:ascii="Arial" w:hAnsi="Arial"/>
          <w:b/>
          <w:sz w:val="18"/>
          <w:szCs w:val="18"/>
        </w:rPr>
        <w:t>1</w:t>
      </w:r>
      <w:r>
        <w:rPr>
          <w:rFonts w:ascii="Arial" w:hAnsi="Arial"/>
          <w:sz w:val="18"/>
          <w:szCs w:val="18"/>
        </w:rPr>
        <w:t xml:space="preserve">  km</w:t>
      </w:r>
    </w:p>
    <w:p>
      <w:pPr>
        <w:ind w:left="765" w:hanging="765"/>
        <w:spacing w:line="360" w:lineRule="auto"/>
        <w:rPr>
          <w:rFonts w:ascii="Arial" w:hAnsi="Arial"/>
          <w:sz w:val="18"/>
          <w:szCs w:val="18"/>
        </w:rPr>
      </w:pPr>
      <w:r>
        <w:rPr>
          <w:rFonts w:ascii="Arial" w:hAnsi="Arial"/>
          <w:sz w:val="18"/>
          <w:szCs w:val="18"/>
        </w:rPr>
        <w:tab/>
        <w:t>(Alle Angaben vorbehaltlich behördlicher Genehmigung)</w:t>
      </w:r>
    </w:p>
    <w:p>
      <w:pPr>
        <w:ind w:left="765" w:hanging="765"/>
        <w:spacing w:line="360" w:lineRule="auto"/>
        <w:rPr>
          <w:rFonts w:ascii="Arial" w:hAnsi="Arial"/>
          <w:sz w:val="18"/>
          <w:szCs w:val="18"/>
        </w:rPr>
      </w:pPr>
      <w:r>
        <w:rPr>
          <w:rFonts w:ascii="Arial" w:hAnsi="Arial"/>
          <w:sz w:val="18"/>
          <w:szCs w:val="18"/>
        </w:rPr>
        <w:t>III. 2.2</w:t>
        <w:tab/>
        <w:t>Aufgabenstellung und Beschreibung der Wertungsprüfung</w:t>
      </w:r>
    </w:p>
    <w:p>
      <w:pPr>
        <w:ind w:left="765" w:hanging="765"/>
        <w:spacing w:line="360" w:lineRule="auto"/>
        <w:rPr>
          <w:rFonts w:ascii="Arial" w:hAnsi="Arial"/>
          <w:sz w:val="18"/>
          <w:szCs w:val="18"/>
        </w:rPr>
      </w:pPr>
      <w:r>
        <w:rPr>
          <w:rFonts w:ascii="Arial" w:hAnsi="Arial"/>
          <w:sz w:val="18"/>
          <w:szCs w:val="18"/>
        </w:rPr>
        <w:tab/>
        <w:t>Das Rennen wird durch „Le-Mans“ Start bei herausgedrehter Zündkerze oder durch andere Startarten</w:t>
      </w:r>
    </w:p>
    <w:p>
      <w:pPr>
        <w:ind w:left="765" w:hanging="765"/>
        <w:spacing w:line="360" w:lineRule="auto"/>
        <w:rPr>
          <w:rFonts w:ascii="Arial" w:hAnsi="Arial"/>
          <w:sz w:val="18"/>
          <w:szCs w:val="18"/>
        </w:rPr>
      </w:pPr>
      <w:r>
        <w:rPr>
          <w:rFonts w:ascii="Arial" w:hAnsi="Arial"/>
          <w:sz w:val="18"/>
          <w:szCs w:val="18"/>
        </w:rPr>
        <w:tab/>
        <w:t xml:space="preserve">gestartet. </w:t>
      </w:r>
    </w:p>
    <w:p>
      <w:pPr>
        <w:ind w:left="765" w:hanging="765"/>
        <w:spacing w:line="360" w:lineRule="auto"/>
        <w:rPr>
          <w:rFonts w:ascii="Arial" w:hAnsi="Arial"/>
          <w:sz w:val="18"/>
          <w:szCs w:val="18"/>
        </w:rPr>
      </w:pPr>
      <w:r>
        <w:rPr>
          <w:rFonts w:ascii="Arial" w:hAnsi="Arial"/>
          <w:sz w:val="18"/>
          <w:szCs w:val="18"/>
        </w:rPr>
        <w:tab/>
        <w:t xml:space="preserve">Durchfahren des Rundkurses auf max. Rundenzahl innerhalb von </w:t>
      </w:r>
      <w:r>
        <w:rPr>
          <w:rFonts w:ascii="Arial" w:hAnsi="Arial"/>
          <w:b/>
          <w:sz w:val="18"/>
          <w:szCs w:val="18"/>
        </w:rPr>
        <w:t>2</w:t>
      </w:r>
      <w:r>
        <w:rPr>
          <w:rFonts w:ascii="Arial" w:hAnsi="Arial"/>
          <w:sz w:val="18"/>
          <w:szCs w:val="18"/>
        </w:rPr>
        <w:t xml:space="preserve"> Stunden</w:t>
      </w:r>
    </w:p>
    <w:p>
      <w:pPr>
        <w:ind w:left="765" w:hanging="765"/>
        <w:spacing w:line="360" w:lineRule="auto"/>
        <w:rPr>
          <w:rFonts w:ascii="Arial" w:hAnsi="Arial"/>
          <w:sz w:val="18"/>
          <w:szCs w:val="18"/>
        </w:rPr>
      </w:pPr>
      <w:r>
        <w:rPr>
          <w:rFonts w:ascii="Arial" w:hAnsi="Arial"/>
          <w:sz w:val="18"/>
          <w:szCs w:val="18"/>
        </w:rPr>
      </w:r>
    </w:p>
    <w:p>
      <w:pPr>
        <w:ind w:left="765" w:hanging="765"/>
        <w:spacing w:line="360" w:lineRule="auto"/>
        <w:rPr>
          <w:rFonts w:ascii="Arial" w:hAnsi="Arial"/>
          <w:sz w:val="18"/>
          <w:szCs w:val="18"/>
        </w:rPr>
      </w:pPr>
      <w:r>
        <w:rPr>
          <w:rFonts w:ascii="Arial" w:hAnsi="Arial"/>
          <w:sz w:val="18"/>
          <w:szCs w:val="18"/>
        </w:rPr>
      </w:r>
    </w:p>
    <w:p>
      <w:pPr>
        <w:spacing w:line="360" w:lineRule="auto"/>
        <w:rPr>
          <w:rFonts w:ascii="Arial" w:hAnsi="Arial"/>
          <w:b/>
          <w:sz w:val="18"/>
          <w:szCs w:val="18"/>
        </w:rPr>
      </w:pPr>
      <w:r>
        <w:rPr>
          <w:rFonts w:ascii="Arial" w:hAnsi="Arial"/>
          <w:b/>
          <w:sz w:val="18"/>
          <w:szCs w:val="18"/>
        </w:rPr>
        <w:t>3.</w:t>
        <w:tab/>
        <w:t>Teilnehmer / Fahrer / Mannschaften (Team)</w:t>
      </w:r>
    </w:p>
    <w:p>
      <w:pPr>
        <w:ind w:left="765" w:hanging="765"/>
        <w:spacing w:line="360" w:lineRule="auto"/>
        <w:tabs defTabSz="709">
          <w:tab w:val="left" w:pos="426" w:leader="none"/>
        </w:tabs>
        <w:rPr>
          <w:rFonts w:ascii="Arial" w:hAnsi="Arial" w:cs="Arial"/>
        </w:rPr>
      </w:pPr>
      <w:r>
        <w:rPr>
          <w:rFonts w:ascii="Arial" w:hAnsi="Arial" w:cs="Arial"/>
        </w:rPr>
        <w:tab/>
        <w:tab/>
        <w:t>Teilnehmer müssen durch den Veranstalter unfallversichert werden.</w:t>
      </w:r>
    </w:p>
    <w:p>
      <w:pPr>
        <w:ind w:left="765" w:hanging="765"/>
        <w:spacing w:line="360" w:lineRule="auto"/>
        <w:tabs defTabSz="709">
          <w:tab w:val="left" w:pos="426" w:leader="none"/>
        </w:tabs>
        <w:rPr>
          <w:rFonts w:ascii="Arial" w:hAnsi="Arial" w:cs="Arial"/>
        </w:rPr>
      </w:pPr>
      <w:r>
        <w:rPr>
          <w:rFonts w:ascii="Arial" w:hAnsi="Arial" w:cs="Arial"/>
        </w:rPr>
        <w:tab/>
        <w:tab/>
        <w:t>Das Mindestalter der Fahrer/innen beträgt 12 Jahre.</w:t>
      </w:r>
    </w:p>
    <w:p>
      <w:pPr>
        <w:ind w:left="765" w:hanging="765"/>
        <w:spacing w:line="360" w:lineRule="auto"/>
        <w:tabs defTabSz="709">
          <w:tab w:val="left" w:pos="426" w:leader="none"/>
        </w:tabs>
        <w:rPr>
          <w:rFonts w:ascii="Arial" w:hAnsi="Arial" w:cs="Arial"/>
        </w:rPr>
      </w:pPr>
      <w:r>
        <w:rPr>
          <w:rFonts w:ascii="Arial" w:hAnsi="Arial" w:cs="Arial"/>
        </w:rPr>
        <w:tab/>
        <w:tab/>
        <w:t>Eine Mannschaft (Team) besteht aus 1 – 3 Fahrern, welche sich jeweils ein Fahrzeug teilen.</w:t>
      </w:r>
    </w:p>
    <w:p>
      <w:pPr>
        <w:spacing w:line="360" w:lineRule="auto"/>
        <w:rPr>
          <w:rFonts w:ascii="Arial" w:hAnsi="Arial"/>
          <w:sz w:val="18"/>
          <w:szCs w:val="18"/>
        </w:rPr>
      </w:pPr>
      <w:r>
        <w:rPr>
          <w:rFonts w:ascii="Arial" w:hAnsi="Arial"/>
          <w:sz w:val="18"/>
          <w:szCs w:val="18"/>
        </w:rPr>
      </w:r>
    </w:p>
    <w:p>
      <w:pPr>
        <w:spacing w:line="360" w:lineRule="auto"/>
        <w:rPr>
          <w:rFonts w:ascii="Arial" w:hAnsi="Arial"/>
          <w:b/>
          <w:sz w:val="18"/>
          <w:szCs w:val="18"/>
        </w:rPr>
      </w:pPr>
      <w:r>
        <w:rPr>
          <w:rFonts w:ascii="Arial" w:hAnsi="Arial"/>
          <w:b/>
          <w:sz w:val="18"/>
          <w:szCs w:val="18"/>
        </w:rPr>
        <w:t>4.</w:t>
        <w:tab/>
        <w:t>Nennungen / Nenngeld / Nennungsschluss</w:t>
      </w:r>
    </w:p>
    <w:p>
      <w:pPr>
        <w:spacing w:line="360" w:lineRule="auto"/>
        <w:rPr>
          <w:rFonts w:ascii="Arial" w:hAnsi="Arial"/>
          <w:sz w:val="18"/>
          <w:szCs w:val="18"/>
        </w:rPr>
      </w:pPr>
      <w:r>
        <w:rPr>
          <w:rFonts w:ascii="Arial" w:hAnsi="Arial"/>
          <w:sz w:val="18"/>
          <w:szCs w:val="18"/>
        </w:rPr>
        <w:t>4.1</w:t>
        <w:tab/>
        <w:t>Einreichung der Nennungen</w:t>
      </w:r>
    </w:p>
    <w:p>
      <w:pPr>
        <w:ind w:left="708"/>
        <w:spacing w:line="360" w:lineRule="auto"/>
        <w:rPr>
          <w:rFonts w:ascii="Arial" w:hAnsi="Arial"/>
          <w:sz w:val="18"/>
          <w:szCs w:val="18"/>
        </w:rPr>
      </w:pPr>
      <w:r>
        <w:rPr>
          <w:rFonts w:ascii="Arial" w:hAnsi="Arial"/>
          <w:sz w:val="18"/>
          <w:szCs w:val="18"/>
        </w:rPr>
        <w:t>Nennungen sind schriftl. unter Nutzung des offiziellen Nennformulars des Veranstalters einzureichen. Die Bearbeitung der Nennung erfolgt nach Nennungseingang.</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4.2</w:t>
        <w:tab/>
        <w:t>Nenngeld</w:t>
      </w:r>
    </w:p>
    <w:p>
      <w:pPr>
        <w:ind w:left="709" w:hanging="1418"/>
        <w:spacing w:line="360" w:lineRule="auto"/>
        <w:tabs defTabSz="709">
          <w:tab w:val="left" w:pos="426" w:leader="none"/>
        </w:tabs>
        <w:rPr>
          <w:rFonts w:ascii="Arial" w:hAnsi="Arial" w:cs="Arial"/>
        </w:rPr>
      </w:pPr>
      <w:r>
        <w:rPr>
          <w:rFonts w:ascii="Arial" w:hAnsi="Arial" w:cs="Arial"/>
        </w:rPr>
        <w:tab/>
        <w:tab/>
        <w:t>Das Nenngeld beträgt für die Einzelnennung € 25,00 pro Fahrer incl. MwSt. zzgl. € 5,00.- für den Abschluss einer Teilnehmer-Unfall-Versicherung. Eine abweichende Nenngeldhöhe kann vom Veranstalter festgelegt werden.</w:t>
      </w:r>
    </w:p>
    <w:p>
      <w:pPr>
        <w:ind w:left="709"/>
        <w:spacing w:line="360" w:lineRule="auto"/>
        <w:tabs defTabSz="709">
          <w:tab w:val="left" w:pos="426" w:leader="none"/>
        </w:tabs>
        <w:rPr>
          <w:rFonts w:ascii="Arial" w:hAnsi="Arial" w:cs="Arial"/>
        </w:rPr>
      </w:pPr>
      <w:r>
        <w:rPr>
          <w:rFonts w:ascii="Arial" w:hAnsi="Arial" w:cs="Arial"/>
        </w:rPr>
        <w:t xml:space="preserve">Das Nenngeld ist der Nennung bei der Dokumenten-Abnahme zu entrichten. </w:t>
      </w:r>
    </w:p>
    <w:p>
      <w:pPr>
        <w:spacing w:line="360" w:lineRule="auto"/>
        <w:rPr>
          <w:rFonts w:ascii="Arial" w:hAnsi="Arial"/>
          <w:sz w:val="18"/>
          <w:szCs w:val="18"/>
        </w:rPr>
      </w:pPr>
      <w:r>
        <w:rPr>
          <w:rFonts w:ascii="Arial" w:hAnsi="Arial"/>
          <w:sz w:val="18"/>
          <w:szCs w:val="18"/>
        </w:rPr>
      </w:r>
    </w:p>
    <w:p>
      <w:pPr>
        <w:spacing w:line="360" w:lineRule="auto"/>
        <w:rPr>
          <w:rFonts w:ascii="Arial" w:hAnsi="Arial"/>
          <w:sz w:val="18"/>
          <w:szCs w:val="18"/>
        </w:rPr>
      </w:pPr>
      <w:r>
        <w:rPr>
          <w:rFonts w:ascii="Arial" w:hAnsi="Arial"/>
          <w:sz w:val="18"/>
          <w:szCs w:val="18"/>
        </w:rPr>
        <w:t>4.3</w:t>
        <w:tab/>
        <w:t>Nennungsschluss</w:t>
      </w:r>
    </w:p>
    <w:p>
      <w:pPr>
        <w:ind w:left="709"/>
        <w:spacing w:line="360" w:lineRule="auto"/>
        <w:rPr>
          <w:rFonts w:ascii="Arial" w:hAnsi="Arial"/>
          <w:sz w:val="18"/>
          <w:szCs w:val="18"/>
        </w:rPr>
      </w:pPr>
      <w:r>
        <w:rPr>
          <w:rFonts w:ascii="Arial" w:hAnsi="Arial"/>
          <w:sz w:val="18"/>
          <w:szCs w:val="18"/>
        </w:rPr>
        <w:t xml:space="preserve">Für alle Veranstaltungen ist ein einheitlicher Nennungsschluss von 7 Tagen vor der Veranstaltung (maßgebend ist das Vorliegen der Nennung beim Veranstalter) festgelegt. Dem Veranstalter ist es jedoch freigestellt auch noch Nachnennungen anzunehmen, wenn diese ohne organisatorische Probleme berücksichtigt werden können. </w:t>
      </w:r>
    </w:p>
    <w:p>
      <w:pPr>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cs="Arial"/>
          <w:b/>
          <w:sz w:val="18"/>
          <w:szCs w:val="18"/>
        </w:rPr>
      </w:pPr>
      <w:r>
        <w:rPr>
          <w:rFonts w:ascii="Arial" w:hAnsi="Arial" w:cs="Arial"/>
          <w:b/>
          <w:sz w:val="18"/>
          <w:szCs w:val="18"/>
        </w:rPr>
        <w:t>5.</w:t>
        <w:tab/>
        <w:t>Klasseneinteilung</w:t>
      </w:r>
    </w:p>
    <w:p>
      <w:pPr>
        <w:spacing w:line="360" w:lineRule="auto"/>
        <w:tabs defTabSz="709">
          <w:tab w:val="left" w:pos="426" w:leader="none"/>
        </w:tabs>
        <w:rPr>
          <w:rFonts w:ascii="Arial" w:hAnsi="Arial" w:cs="Arial"/>
        </w:rPr>
      </w:pPr>
      <w:r>
        <w:rPr>
          <w:rFonts w:ascii="Arial" w:hAnsi="Arial" w:cs="Arial"/>
        </w:rPr>
        <w:tab/>
        <w:tab/>
        <w:t>Klasse 1a</w:t>
        <w:tab/>
        <w:t>Mofa mit Durchstieg</w:t>
      </w:r>
    </w:p>
    <w:p>
      <w:pPr>
        <w:spacing w:line="360" w:lineRule="auto"/>
        <w:tabs defTabSz="709">
          <w:tab w:val="left" w:pos="426" w:leader="none"/>
        </w:tabs>
        <w:rPr>
          <w:rFonts w:ascii="Arial" w:hAnsi="Arial" w:cs="Arial"/>
        </w:rPr>
      </w:pPr>
      <w:r>
        <w:rPr>
          <w:rFonts w:ascii="Arial" w:hAnsi="Arial" w:cs="Arial"/>
        </w:rPr>
        <w:tab/>
        <w:tab/>
        <w:t xml:space="preserve">Klasse 1b </w:t>
        <w:tab/>
        <w:t>Mofa mit Tank-Sitzbank-Kombination</w:t>
      </w:r>
    </w:p>
    <w:p>
      <w:pPr>
        <w:spacing w:line="360" w:lineRule="auto"/>
        <w:tabs defTabSz="709">
          <w:tab w:val="left" w:pos="426" w:leader="none"/>
        </w:tabs>
        <w:rPr>
          <w:rFonts w:ascii="Arial" w:hAnsi="Arial" w:cs="Arial"/>
        </w:rPr>
      </w:pPr>
      <w:r>
        <w:rPr>
          <w:rFonts w:ascii="Arial" w:hAnsi="Arial" w:cs="Arial"/>
        </w:rPr>
        <w:tab/>
        <w:tab/>
        <w:t>Klasse 2</w:t>
        <w:tab/>
        <w:t>Prototypen</w:t>
      </w:r>
    </w:p>
    <w:p>
      <w:pPr>
        <w:spacing w:line="360" w:lineRule="auto"/>
        <w:tabs defTabSz="709">
          <w:tab w:val="left" w:pos="426" w:leader="none"/>
        </w:tabs>
        <w:rPr>
          <w:rFonts w:ascii="Arial" w:hAnsi="Arial" w:cs="Arial"/>
        </w:rPr>
      </w:pPr>
      <w:r>
        <w:rPr>
          <w:rFonts w:ascii="Arial" w:hAnsi="Arial" w:cs="Arial"/>
        </w:rPr>
        <w:t xml:space="preserve">             Klasse 3           Mofa mit Fußrasten und/oder Fußschaltung</w:t>
      </w:r>
    </w:p>
    <w:p>
      <w:pPr>
        <w:spacing w:line="360" w:lineRule="auto"/>
        <w:tabs defTabSz="709">
          <w:tab w:val="left" w:pos="426" w:leader="none"/>
        </w:tabs>
        <w:rPr>
          <w:rFonts w:ascii="Arial" w:hAnsi="Arial" w:cs="Arial"/>
        </w:rPr>
      </w:pPr>
      <w:r>
        <w:rPr>
          <w:rFonts w:ascii="Arial" w:hAnsi="Arial" w:cs="Arial"/>
        </w:rPr>
        <w:t xml:space="preserve">             Klasse 4           Puch Maxi</w:t>
      </w:r>
    </w:p>
    <w:p>
      <w:pPr>
        <w:spacing w:line="360" w:lineRule="auto"/>
        <w:tabs defTabSz="709">
          <w:tab w:val="left" w:pos="426" w:leader="none"/>
        </w:tabs>
        <w:rPr>
          <w:rFonts w:ascii="Arial" w:hAnsi="Arial" w:cs="Arial"/>
        </w:rPr>
      </w:pPr>
      <w:r>
        <w:rPr>
          <w:rFonts w:ascii="Arial" w:hAnsi="Arial" w:cs="Arial"/>
        </w:rPr>
        <w:tab/>
      </w:r>
    </w:p>
    <w:p>
      <w:pPr>
        <w:spacing w:line="360" w:lineRule="auto"/>
        <w:tabs defTabSz="709">
          <w:tab w:val="left" w:pos="426" w:leader="none"/>
        </w:tabs>
        <w:rPr>
          <w:rFonts w:ascii="Arial" w:hAnsi="Arial" w:cs="Arial"/>
        </w:rPr>
      </w:pPr>
      <w:r>
        <w:rPr>
          <w:rFonts w:ascii="Arial" w:hAnsi="Arial" w:cs="Arial"/>
        </w:rPr>
        <w:tab/>
        <w:tab/>
        <w:t xml:space="preserve">Es können weitere </w:t>
      </w:r>
      <w:r>
        <w:rPr>
          <w:rFonts w:ascii="Arial" w:hAnsi="Arial" w:cs="Arial"/>
          <w:b/>
          <w:bCs/>
          <w:u w:color="auto" w:val="single"/>
        </w:rPr>
        <w:t>Mofaklassen</w:t>
      </w:r>
      <w:r>
        <w:rPr>
          <w:rFonts w:ascii="Arial" w:hAnsi="Arial" w:cs="Arial"/>
        </w:rPr>
        <w:t xml:space="preserve"> (50 ccm – Luftkühlung) durch den Veranstalter ausgeschrieben</w:t>
      </w:r>
    </w:p>
    <w:p>
      <w:pPr>
        <w:spacing w:line="360" w:lineRule="auto"/>
        <w:tabs defTabSz="709">
          <w:tab w:val="left" w:pos="426" w:leader="none"/>
        </w:tabs>
        <w:rPr>
          <w:rFonts w:ascii="Arial" w:hAnsi="Arial" w:cs="Arial"/>
        </w:rPr>
      </w:pPr>
      <w:r>
        <w:rPr>
          <w:rFonts w:ascii="Arial" w:hAnsi="Arial" w:cs="Arial"/>
        </w:rPr>
        <w:tab/>
        <w:tab/>
        <w:t>werden. Diese werden jedoch nur für eine Tageswertung berücksichtigt.</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sz w:val="18"/>
          <w:szCs w:val="18"/>
        </w:rPr>
      </w:pPr>
      <w:r>
        <w:rPr>
          <w:rFonts w:ascii="Arial" w:hAnsi="Arial"/>
          <w:b/>
          <w:sz w:val="18"/>
          <w:szCs w:val="18"/>
        </w:rPr>
        <w:t>6.</w:t>
        <w:tab/>
        <w:t>Technische Bestimmungen</w:t>
      </w:r>
    </w:p>
    <w:p>
      <w:pPr>
        <w:ind w:left="705" w:hanging="705"/>
        <w:spacing w:line="360" w:lineRule="auto"/>
        <w:rPr>
          <w:rFonts w:ascii="Arial" w:hAnsi="Arial"/>
          <w:sz w:val="18"/>
          <w:szCs w:val="18"/>
        </w:rPr>
      </w:pPr>
      <w:r>
        <w:rPr>
          <w:rFonts w:ascii="Arial" w:hAnsi="Arial"/>
          <w:sz w:val="18"/>
          <w:szCs w:val="18"/>
        </w:rPr>
        <w:tab/>
        <w:t>s. Grundausschreibung für ADAC Mehrstunden-Mofa-Enduro 2018 , sowie das Zusatzreglement des AMSC Lüdinghausen e.V</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sz w:val="18"/>
          <w:szCs w:val="18"/>
        </w:rPr>
      </w:pPr>
      <w:r>
        <w:rPr>
          <w:rFonts w:ascii="Arial" w:hAnsi="Arial"/>
          <w:b/>
          <w:sz w:val="18"/>
          <w:szCs w:val="18"/>
        </w:rPr>
        <w:t xml:space="preserve">7. </w:t>
        <w:tab/>
        <w:t>Dokumenten- und Technische Abnahme</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b/>
          <w:sz w:val="18"/>
          <w:szCs w:val="18"/>
        </w:rPr>
      </w:pPr>
      <w:r>
        <w:rPr>
          <w:rFonts w:ascii="Arial" w:hAnsi="Arial"/>
          <w:b/>
          <w:sz w:val="18"/>
          <w:szCs w:val="18"/>
        </w:rPr>
      </w:r>
    </w:p>
    <w:p>
      <w:pPr>
        <w:ind w:left="705" w:hanging="705"/>
        <w:spacing w:line="360" w:lineRule="auto"/>
        <w:rPr>
          <w:rFonts w:ascii="Arial" w:hAnsi="Arial"/>
          <w:b/>
          <w:sz w:val="18"/>
          <w:szCs w:val="18"/>
        </w:rPr>
      </w:pPr>
      <w:r>
        <w:rPr>
          <w:rFonts w:ascii="Arial" w:hAnsi="Arial"/>
          <w:b/>
          <w:sz w:val="18"/>
          <w:szCs w:val="18"/>
        </w:rPr>
        <w:t>8.</w:t>
        <w:tab/>
        <w:t>Durchführung</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b/>
          <w:sz w:val="18"/>
          <w:szCs w:val="18"/>
        </w:rPr>
      </w:pPr>
      <w:r>
        <w:rPr>
          <w:rFonts w:ascii="Arial" w:hAnsi="Arial"/>
          <w:b/>
          <w:sz w:val="18"/>
          <w:szCs w:val="18"/>
        </w:rPr>
      </w:r>
    </w:p>
    <w:p>
      <w:pPr>
        <w:ind w:left="705" w:hanging="705"/>
        <w:spacing w:line="360" w:lineRule="auto"/>
        <w:rPr>
          <w:rFonts w:ascii="Arial" w:hAnsi="Arial"/>
          <w:b/>
          <w:sz w:val="18"/>
          <w:szCs w:val="18"/>
        </w:rPr>
      </w:pPr>
      <w:r>
        <w:rPr>
          <w:rFonts w:ascii="Arial" w:hAnsi="Arial"/>
          <w:b/>
          <w:sz w:val="18"/>
          <w:szCs w:val="18"/>
        </w:rPr>
        <w:t>9.</w:t>
        <w:tab/>
        <w:t>Wertung</w:t>
      </w:r>
    </w:p>
    <w:p>
      <w:pPr>
        <w:ind w:left="705" w:hanging="705"/>
        <w:spacing w:line="360" w:lineRule="auto"/>
        <w:rPr>
          <w:rFonts w:ascii="Arial" w:hAnsi="Arial"/>
          <w:sz w:val="18"/>
          <w:szCs w:val="18"/>
        </w:rPr>
      </w:pPr>
      <w:r>
        <w:rPr>
          <w:rFonts w:ascii="Arial" w:hAnsi="Arial"/>
          <w:sz w:val="18"/>
          <w:szCs w:val="18"/>
        </w:rPr>
        <w:tab/>
        <w:t>Sieger ist das Team mit den meisten gefahrenen Runden.</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sz w:val="18"/>
          <w:szCs w:val="18"/>
        </w:rPr>
      </w:pPr>
      <w:r>
        <w:rPr>
          <w:rFonts w:ascii="Arial" w:hAnsi="Arial"/>
          <w:sz w:val="18"/>
          <w:szCs w:val="18"/>
        </w:rPr>
        <w:tab/>
      </w:r>
    </w:p>
    <w:p>
      <w:pPr>
        <w:ind w:left="705" w:hanging="705"/>
        <w:spacing w:line="360" w:lineRule="auto"/>
        <w:rPr>
          <w:rFonts w:ascii="Arial" w:hAnsi="Arial"/>
          <w:b/>
          <w:sz w:val="18"/>
          <w:szCs w:val="18"/>
        </w:rPr>
      </w:pPr>
      <w:r>
        <w:rPr>
          <w:rFonts w:ascii="Arial" w:hAnsi="Arial"/>
          <w:b/>
          <w:sz w:val="18"/>
          <w:szCs w:val="18"/>
        </w:rPr>
        <w:t>10.</w:t>
        <w:tab/>
        <w:t>Strafen</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bCs/>
          <w:sz w:val="18"/>
          <w:szCs w:val="18"/>
        </w:rPr>
      </w:pPr>
      <w:r>
        <w:rPr>
          <w:rFonts w:ascii="Arial" w:hAnsi="Arial"/>
          <w:b/>
          <w:bCs/>
          <w:sz w:val="18"/>
          <w:szCs w:val="18"/>
        </w:rPr>
        <w:t>11.</w:t>
        <w:tab/>
        <w:t>Versicherungen</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bCs/>
          <w:sz w:val="18"/>
          <w:szCs w:val="18"/>
        </w:rPr>
      </w:pPr>
      <w:r>
        <w:rPr>
          <w:rFonts w:ascii="Arial" w:hAnsi="Arial"/>
          <w:b/>
          <w:bCs/>
          <w:sz w:val="18"/>
          <w:szCs w:val="18"/>
        </w:rPr>
        <w:t>12.</w:t>
        <w:tab/>
        <w:t>Haftungsausschluss</w:t>
      </w:r>
    </w:p>
    <w:p>
      <w:pPr>
        <w:ind w:left="705" w:hanging="705"/>
        <w:spacing w:line="360" w:lineRule="auto"/>
        <w:rPr>
          <w:rFonts w:ascii="Arial" w:hAnsi="Arial"/>
          <w:sz w:val="18"/>
          <w:szCs w:val="18"/>
        </w:rPr>
      </w:pPr>
      <w:r>
        <w:rPr>
          <w:rFonts w:ascii="Arial" w:hAnsi="Arial"/>
          <w:sz w:val="18"/>
          <w:szCs w:val="18"/>
        </w:rPr>
        <w:tab/>
        <w:t>s. Grundausschreibung für ADAC Mehrstunden-Mofa-Enduro 2018 und Rückseite Nennungsformular</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sz w:val="18"/>
          <w:szCs w:val="18"/>
        </w:rPr>
      </w:pPr>
      <w:r>
        <w:rPr>
          <w:rFonts w:ascii="Arial" w:hAnsi="Arial"/>
          <w:b/>
          <w:sz w:val="18"/>
          <w:szCs w:val="18"/>
        </w:rPr>
        <w:t>13.</w:t>
        <w:tab/>
        <w:t>Freistellung von Ansprüchen des Fahrzeugeigentümers</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sz w:val="18"/>
          <w:szCs w:val="18"/>
        </w:rPr>
      </w:pPr>
      <w:r>
        <w:rPr>
          <w:rFonts w:ascii="Arial" w:hAnsi="Arial"/>
          <w:b/>
          <w:sz w:val="18"/>
          <w:szCs w:val="18"/>
        </w:rPr>
        <w:t>14.</w:t>
        <w:tab/>
        <w:t>Verantwortlichkeit, Änderungen der Ausschreibung, Absage der Veranstaltung</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sz w:val="18"/>
          <w:szCs w:val="18"/>
        </w:rPr>
      </w:pPr>
      <w:r>
        <w:rPr>
          <w:rFonts w:ascii="Arial" w:hAnsi="Arial"/>
          <w:b/>
          <w:sz w:val="18"/>
          <w:szCs w:val="18"/>
        </w:rPr>
        <w:t>15.</w:t>
        <w:tab/>
        <w:t>Preise und Pokale</w:t>
      </w:r>
    </w:p>
    <w:p>
      <w:pPr>
        <w:ind w:left="705" w:hanging="705"/>
        <w:spacing w:line="360" w:lineRule="auto"/>
        <w:rPr>
          <w:rFonts w:ascii="Arial" w:hAnsi="Arial"/>
          <w:sz w:val="18"/>
          <w:szCs w:val="18"/>
        </w:rPr>
      </w:pPr>
      <w:r>
        <w:rPr>
          <w:rFonts w:ascii="Arial" w:hAnsi="Arial"/>
          <w:sz w:val="18"/>
          <w:szCs w:val="18"/>
        </w:rPr>
        <w:tab/>
        <w:t>Folgende Preise werden vergeben:</w:t>
      </w:r>
    </w:p>
    <w:p>
      <w:pPr>
        <w:ind w:left="705" w:hanging="705"/>
        <w:spacing w:line="360" w:lineRule="auto"/>
        <w:rPr>
          <w:rFonts w:ascii="Arial" w:hAnsi="Arial"/>
          <w:sz w:val="18"/>
          <w:szCs w:val="18"/>
        </w:rPr>
      </w:pPr>
      <w:r>
        <w:rPr>
          <w:rFonts w:ascii="Arial" w:hAnsi="Arial"/>
          <w:sz w:val="18"/>
          <w:szCs w:val="18"/>
        </w:rPr>
        <w:tab/>
        <w:t>Team Platz 1 – 3 je 1 Pokal pro Klasse</w:t>
      </w:r>
    </w:p>
    <w:p>
      <w:pPr>
        <w:ind w:left="705" w:hanging="705"/>
        <w:spacing w:line="360" w:lineRule="auto"/>
        <w:rPr>
          <w:rFonts w:ascii="Arial" w:hAnsi="Arial"/>
          <w:sz w:val="18"/>
          <w:szCs w:val="18"/>
        </w:rPr>
      </w:pPr>
      <w:r>
        <w:rPr>
          <w:rFonts w:ascii="Arial" w:hAnsi="Arial"/>
          <w:sz w:val="18"/>
          <w:szCs w:val="18"/>
        </w:rPr>
        <w:tab/>
        <w:t>Die Siegerehrung ist Bestandteil der Veranstaltung.</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sz w:val="18"/>
          <w:szCs w:val="18"/>
        </w:rPr>
      </w:pPr>
      <w:r>
        <w:rPr>
          <w:rFonts w:ascii="Arial" w:hAnsi="Arial"/>
          <w:b/>
          <w:sz w:val="18"/>
          <w:szCs w:val="18"/>
        </w:rPr>
        <w:t>16.</w:t>
        <w:tab/>
        <w:t>Schiedsrichter</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b/>
          <w:sz w:val="18"/>
          <w:szCs w:val="18"/>
        </w:rPr>
      </w:pPr>
      <w:r>
        <w:rPr>
          <w:rFonts w:ascii="Arial" w:hAnsi="Arial"/>
          <w:b/>
          <w:sz w:val="18"/>
          <w:szCs w:val="18"/>
        </w:rPr>
      </w:r>
    </w:p>
    <w:p>
      <w:pPr>
        <w:ind w:left="705" w:hanging="705"/>
        <w:spacing w:line="360" w:lineRule="auto"/>
        <w:rPr>
          <w:rFonts w:ascii="Arial" w:hAnsi="Arial"/>
          <w:b/>
          <w:sz w:val="18"/>
          <w:szCs w:val="18"/>
        </w:rPr>
      </w:pPr>
      <w:r>
        <w:rPr>
          <w:rFonts w:ascii="Arial" w:hAnsi="Arial"/>
          <w:b/>
          <w:sz w:val="18"/>
          <w:szCs w:val="18"/>
        </w:rPr>
        <w:t>17.</w:t>
        <w:tab/>
        <w:t>Einsprüche</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b/>
          <w:sz w:val="18"/>
          <w:szCs w:val="18"/>
        </w:rPr>
      </w:pPr>
      <w:r>
        <w:rPr>
          <w:rFonts w:ascii="Arial" w:hAnsi="Arial"/>
          <w:b/>
          <w:sz w:val="18"/>
          <w:szCs w:val="18"/>
        </w:rPr>
      </w:r>
    </w:p>
    <w:p>
      <w:pPr>
        <w:ind w:left="705" w:hanging="705"/>
        <w:spacing w:line="360" w:lineRule="auto"/>
        <w:rPr>
          <w:rFonts w:ascii="Arial" w:hAnsi="Arial"/>
          <w:b/>
          <w:sz w:val="18"/>
          <w:szCs w:val="18"/>
        </w:rPr>
      </w:pPr>
      <w:r>
        <w:rPr>
          <w:rFonts w:ascii="Arial" w:hAnsi="Arial"/>
          <w:b/>
          <w:sz w:val="18"/>
          <w:szCs w:val="18"/>
        </w:rPr>
        <w:t>18.</w:t>
        <w:tab/>
        <w:t>Umwelt</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sz w:val="18"/>
          <w:szCs w:val="18"/>
        </w:rPr>
      </w:pPr>
      <w:r>
        <w:rPr>
          <w:rFonts w:ascii="Arial" w:hAnsi="Arial"/>
          <w:b/>
          <w:sz w:val="18"/>
          <w:szCs w:val="18"/>
        </w:rPr>
        <w:t>19.</w:t>
        <w:tab/>
        <w:t>Doping</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b/>
          <w:sz w:val="18"/>
          <w:szCs w:val="18"/>
        </w:rPr>
      </w:pPr>
      <w:r>
        <w:rPr>
          <w:rFonts w:ascii="Arial" w:hAnsi="Arial"/>
          <w:b/>
          <w:sz w:val="18"/>
          <w:szCs w:val="18"/>
        </w:rPr>
      </w:r>
    </w:p>
    <w:p>
      <w:pPr>
        <w:ind w:left="705" w:hanging="705"/>
        <w:spacing w:line="360" w:lineRule="auto"/>
        <w:rPr>
          <w:rFonts w:ascii="Arial" w:hAnsi="Arial"/>
          <w:b/>
          <w:sz w:val="18"/>
          <w:szCs w:val="18"/>
        </w:rPr>
      </w:pPr>
      <w:r>
        <w:rPr>
          <w:rFonts w:ascii="Arial" w:hAnsi="Arial"/>
          <w:b/>
          <w:sz w:val="18"/>
          <w:szCs w:val="18"/>
        </w:rPr>
        <w:t>20.</w:t>
        <w:tab/>
        <w:t>Sicherheit</w:t>
      </w:r>
    </w:p>
    <w:p>
      <w:pPr>
        <w:ind w:left="705" w:hanging="705"/>
        <w:spacing w:line="360" w:lineRule="auto"/>
        <w:rPr>
          <w:rFonts w:ascii="Arial" w:hAnsi="Arial"/>
          <w:sz w:val="18"/>
          <w:szCs w:val="18"/>
        </w:rPr>
      </w:pPr>
      <w:r>
        <w:rPr>
          <w:rFonts w:ascii="Arial" w:hAnsi="Arial"/>
          <w:sz w:val="18"/>
          <w:szCs w:val="18"/>
        </w:rPr>
        <w:tab/>
        <w:t>s. Grundausschreibung für ADAC Mehrstunden-Mofa-Enduro 2018</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b/>
          <w:sz w:val="18"/>
          <w:szCs w:val="18"/>
        </w:rPr>
      </w:pPr>
      <w:r>
        <w:rPr>
          <w:rFonts w:ascii="Arial" w:hAnsi="Arial"/>
          <w:b/>
          <w:sz w:val="18"/>
          <w:szCs w:val="18"/>
        </w:rPr>
        <w:t>21.</w:t>
        <w:tab/>
        <w:t>Besondere Bestimmungen</w:t>
      </w:r>
    </w:p>
    <w:p>
      <w:pPr>
        <w:ind w:left="705" w:hanging="705"/>
        <w:spacing w:line="360" w:lineRule="auto"/>
        <w:rPr>
          <w:rFonts w:ascii="Arial" w:hAnsi="Arial"/>
          <w:sz w:val="18"/>
          <w:szCs w:val="18"/>
        </w:rPr>
      </w:pPr>
      <w:r>
        <w:rPr>
          <w:rFonts w:ascii="Arial" w:hAnsi="Arial"/>
          <w:sz w:val="18"/>
          <w:szCs w:val="18"/>
        </w:rPr>
        <w:t>21.1</w:t>
        <w:tab/>
        <w:tab/>
        <w:t>Ölunfälle sind dem Rennleiter direkt anzuzeigen.</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sz w:val="18"/>
          <w:szCs w:val="18"/>
        </w:rPr>
      </w:pPr>
      <w:r>
        <w:rPr>
          <w:rFonts w:ascii="Arial" w:hAnsi="Arial"/>
          <w:sz w:val="18"/>
          <w:szCs w:val="18"/>
        </w:rPr>
        <w:t>21.2</w:t>
        <w:tab/>
        <w:t>Absage / Nichtdurchführung</w:t>
      </w:r>
    </w:p>
    <w:p>
      <w:pPr>
        <w:ind w:left="705" w:hanging="705"/>
        <w:spacing w:line="360" w:lineRule="auto"/>
        <w:rPr>
          <w:rFonts w:ascii="Arial" w:hAnsi="Arial"/>
          <w:sz w:val="18"/>
          <w:szCs w:val="18"/>
        </w:rPr>
      </w:pPr>
      <w:r>
        <w:rPr>
          <w:rFonts w:ascii="Arial" w:hAnsi="Arial"/>
          <w:sz w:val="18"/>
          <w:szCs w:val="18"/>
        </w:rPr>
        <w:tab/>
        <w:t xml:space="preserve">- Der </w:t>
      </w:r>
      <w:r>
        <w:rPr>
          <w:rFonts w:ascii="Arial" w:hAnsi="Arial"/>
          <w:b/>
          <w:sz w:val="18"/>
          <w:szCs w:val="18"/>
        </w:rPr>
        <w:t>AMSC Lüdinghausen e.V</w:t>
      </w:r>
      <w:r>
        <w:rPr>
          <w:rFonts w:ascii="Arial" w:hAnsi="Arial"/>
          <w:sz w:val="18"/>
          <w:szCs w:val="18"/>
        </w:rPr>
        <w:t>. im ADAC übernimmt keine Gewähr für die Durchführung der Veranstaltung und kann somit nicht bei Absage oder Nichtdurchführung für irgendwelche Kosten eines Teilnehmers, die im Zusammenhang mit der Veranstaltung stehen, regresspflichtig gemacht werden.</w:t>
      </w:r>
    </w:p>
    <w:p>
      <w:pPr>
        <w:ind w:left="705" w:hanging="705"/>
        <w:spacing w:line="360" w:lineRule="auto"/>
        <w:rPr>
          <w:rFonts w:ascii="Arial" w:hAnsi="Arial"/>
          <w:sz w:val="18"/>
          <w:szCs w:val="18"/>
        </w:rPr>
      </w:pPr>
      <w:r>
        <w:rPr>
          <w:rFonts w:ascii="Arial" w:hAnsi="Arial"/>
          <w:sz w:val="18"/>
          <w:szCs w:val="18"/>
        </w:rPr>
      </w:r>
    </w:p>
    <w:p>
      <w:pPr>
        <w:ind w:left="705"/>
        <w:spacing w:line="360" w:lineRule="auto"/>
        <w:rPr>
          <w:rFonts w:ascii="Arial" w:hAnsi="Arial"/>
          <w:sz w:val="18"/>
          <w:szCs w:val="18"/>
        </w:rPr>
      </w:pPr>
      <w:r>
        <w:rPr>
          <w:rFonts w:ascii="Arial" w:hAnsi="Arial"/>
          <w:sz w:val="18"/>
          <w:szCs w:val="18"/>
        </w:rPr>
        <w:t>Ort: Lüdinghausen</w:t>
        <w:tab/>
        <w:tab/>
        <w:tab/>
        <w:tab/>
        <w:t xml:space="preserve">               Datum:   </w:t>
      </w:r>
    </w:p>
    <w:p>
      <w:pPr>
        <w:ind w:left="705" w:hanging="705"/>
        <w:spacing w:line="360" w:lineRule="auto"/>
        <w:rPr>
          <w:rFonts w:ascii="Arial" w:hAnsi="Arial"/>
          <w:sz w:val="18"/>
          <w:szCs w:val="18"/>
        </w:rPr>
      </w:pPr>
      <w:r>
        <w:rPr>
          <w:rFonts w:ascii="Arial" w:hAnsi="Arial"/>
          <w:sz w:val="18"/>
          <w:szCs w:val="18"/>
        </w:rPr>
      </w:r>
    </w:p>
    <w:p>
      <w:pPr>
        <w:ind w:left="705" w:hanging="705"/>
        <w:spacing w:line="360" w:lineRule="auto"/>
        <w:rPr>
          <w:rFonts w:ascii="Arial" w:hAnsi="Arial"/>
          <w:sz w:val="18"/>
          <w:szCs w:val="18"/>
        </w:rPr>
      </w:pPr>
      <w:r>
        <w:rPr>
          <w:rFonts w:ascii="Arial" w:hAnsi="Arial"/>
          <w:sz w:val="18"/>
          <w:szCs w:val="18"/>
        </w:rPr>
        <w:t xml:space="preserve">          </w:t>
      </w:r>
    </w:p>
    <w:p>
      <w:pPr>
        <w:ind w:left="705" w:hanging="705"/>
        <w:spacing w:line="360" w:lineRule="auto"/>
        <w:rPr>
          <w:rFonts w:ascii="Arial" w:hAnsi="Arial"/>
          <w:sz w:val="22"/>
          <w:szCs w:val="22"/>
        </w:rPr>
      </w:pPr>
      <w:r>
        <w:rPr>
          <w:rFonts w:ascii="Arial" w:hAnsi="Arial"/>
          <w:sz w:val="18"/>
          <w:szCs w:val="18"/>
        </w:rPr>
        <w:tab/>
        <w:t>Unterschrift und Stempel des Veranstalters</w:t>
        <w:tab/>
      </w:r>
      <w:r>
        <w:rPr>
          <w:rFonts w:ascii="Arial" w:hAnsi="Arial"/>
          <w:sz w:val="22"/>
          <w:szCs w:val="22"/>
        </w:rPr>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headerReference w:type="first" r:id="rId11"/>
      <w:footerReference w:type="first" r:id="rId12"/>
      <w:type w:val="nextPage"/>
      <w:pgSz w:h="16838" w:w="11906"/>
      <w:pgMar w:left="1134" w:top="1134" w:right="1134" w:bottom="1134" w:header="0" w:footer="709"/>
      <w:paperSrc w:first="257" w:other="257" a="201" b="201"/>
      <w:pgNumType w:fmt="decimal"/>
      <w:titlePg/>
      <w:tmGutter w:val="3"/>
      <w:mirrorMargins w:val="0"/>
      <w:tmSection w:h="-2">
        <w:tmHeader w:id="0" w:h="0" edge="0" text="0">
          <w:shd w:val="none"/>
        </w:tmHeader>
        <w:tmFooter w:id="0" w:h="0" edge="720" text="0">
          <w:shd w:val="none"/>
        </w:tmFooter>
        <w:tmHeader w:id="2" w:h="0" edge="0" text="0">
          <w:shd w:val="none"/>
        </w:tmHeader>
        <w:tmFooter w:id="2"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mbria">
    <w:panose1 w:val="02040503050406030204"/>
    <w:charset w:val="00"/>
    <w:family w:val="roman"/>
    <w:pitch w:val="default"/>
  </w:font>
  <w:font w:name="Tahoma">
    <w:panose1 w:val="020B0604030504040204"/>
    <w:charset w:val="00"/>
    <w:family w:val="swiss"/>
    <w:pitch w:val="default"/>
  </w:font>
  <w:font w:name="Calibri">
    <w:panose1 w:val="020F05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8"/>
      <w:ind w:right="360"/>
    </w:pPr>
    <w:r>
      <w:rPr>
        <w:noProof/>
      </w:rPr>
      <mc:AlternateContent>
        <mc:Choice Requires="wps">
          <w:drawing>
            <wp:anchor distT="0" distB="0" distL="0" distR="0" simplePos="0" relativeHeight="251659265"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25" name="Textbox 2"/>
              <wp:cNvGraphicFramePr/>
              <a:graphic xmlns:a="http://schemas.openxmlformats.org/drawingml/2006/main">
                <a:graphicData uri="http://schemas.microsoft.com/office/word/2010/wordprocessingShape">
                  <wps:wsp>
                    <wps:cNvSpPr txBox="1">
                      <a:extLst>
                        <a:ext uri="smNativeData">
                          <sm:smNativeData xmlns:sm="smNativeData" val="SMDATA_12_l2orX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JQAA6jgAAAACAAAJAAAABAAAAAAAAAAMAAAAEAAAAAAAAAAAAAAAAAAAAAAAAAAeAAAAaAAAAAAAAAAAAAAAAAAAAAAAAAAAAAAAECcAABAnAAAAAAAAAAAAAAAAAAAAAAAAAAAAAAAAAAAAAAAAAAAAABQAAAAAAAAAwMD/AAAAAABkAAAAMgAAAAAAAABkAAAAAAAAAH9/fwAKAAAAIQAAAEAAAAA8AAAAAAAAAJDiAABAAAAAAAAAAAMAAAABAAAAAAAAAAEAAAACAAAAAQAAALQAAADlAAAAAAAAAGApAAASPgAAKAAAAAgAAAACAAAAAgAAAA=="/>
                        </a:ext>
                      </a:extLst>
                    </wps:cNvSpPr>
                    <wps:spPr>
                      <a:xfrm>
                        <a:off x="0" y="0"/>
                        <a:ext cx="114300" cy="145415"/>
                      </a:xfrm>
                      <a:prstGeom prst="rect">
                        <a:avLst/>
                      </a:prstGeom>
                      <a:noFill/>
                      <a:ln w="12700">
                        <a:noFill/>
                      </a:ln>
                    </wps:spPr>
                    <wps:txbx>
                      <w:txbxContent>
                        <w:p>
                          <w:pPr>
                            <w:pStyle w:val="para8"/>
                            <w:rPr>
                              <w:rStyle w:val="char8"/>
                            </w:rPr>
                          </w:pPr>
                          <w:r>
                            <w:rPr>
                              <w:rStyle w:val="char8"/>
                            </w:rPr>
                          </w:r>
                          <w:r>
                            <w:rPr>
                              <w:rStyle w:val="char8"/>
                            </w:rPr>
                            <w:fldChar w:fldCharType="begin"/>
                            <w:instrText xml:space="preserve"> PAGE </w:instrText>
                            <w:fldChar w:fldCharType="separate"/>
                            <w:t>2</w:t>
                            <w:fldChar w:fldCharType="end"/>
                          </w:r>
                          <w:r>
                            <w:rPr>
                              <w:rStyle w:val="char8"/>
                            </w:rPr>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 2" o:spid="_x0000_s3073" type="#_x0000_t202" style="position:absolute;mso-position-horizontal:right;margin-top:0.05pt;mso-position-horizontal-relative:margin;width:9.00pt;height:11.45pt;z-index:251659265;mso-wrap-distance-left:0.00pt;mso-wrap-distance-top:0.00pt;mso-wrap-distance-right:0.00pt;mso-wrap-distance-bottom:0.00pt;mso-wrap-style:none" stroked="f" filled="f" v:ext="SMDATA_12_l2orX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JQAA6jgAAAACAAAJAAAABAAAAAAAAAAMAAAAEAAAAAAAAAAAAAAAAAAAAAAAAAAeAAAAaAAAAAAAAAAAAAAAAAAAAAAAAAAAAAAAECcAABAnAAAAAAAAAAAAAAAAAAAAAAAAAAAAAAAAAAAAAAAAAAAAABQAAAAAAAAAwMD/AAAAAABkAAAAMgAAAAAAAABkAAAAAAAAAH9/fwAKAAAAIQAAAEAAAAA8AAAAAAAAAJDiAABAAAAAAAAAAAMAAAABAAAAAAAAAAEAAAACAAAAAQAAALQAAADlAAAAAAAAAGApAAASPgAAKAAAAAgAAAACAAAAAgAAAA==" o:insetmode="custom">
              <w10:wrap type="square" anchorx="margin" anchory="text"/>
              <v:textbox style="mso-fit-shape-to-text:t" inset="0.0pt,0.0pt,0.0pt,0.0pt">
                <w:txbxContent>
                  <w:p>
                    <w:pPr>
                      <w:pStyle w:val="para8"/>
                      <w:rPr>
                        <w:rStyle w:val="char8"/>
                      </w:rPr>
                    </w:pPr>
                    <w:r>
                      <w:rPr>
                        <w:rStyle w:val="char8"/>
                      </w:rPr>
                    </w:r>
                    <w:r>
                      <w:rPr>
                        <w:rStyle w:val="char8"/>
                      </w:rPr>
                      <w:fldChar w:fldCharType="begin"/>
                      <w:instrText xml:space="preserve"> PAGE </w:instrText>
                      <w:fldChar w:fldCharType="separate"/>
                      <w:t>2</w:t>
                      <w:fldChar w:fldCharType="end"/>
                    </w:r>
                    <w:r>
                      <w:rPr>
                        <w:rStyle w:val="char8"/>
                      </w:rPr>
                    </w:r>
                  </w:p>
                </w:txbxContent>
              </v:textbox>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8"/>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Nummerierungsliste 1"/>
    <w:lvl w:ilvl="0">
      <w:start w:val="0"/>
      <w:numFmt w:val="decimal"/>
      <w:suff w:val="tab"/>
      <w:lvlText w:val="*"/>
      <w:lvlJc w:val="left"/>
      <w:pPr>
        <w:ind w:left="0" w:hanging="0"/>
      </w:pPr>
      <w:rPr>
        <w:rFonts w:cs="Times New Roman"/>
      </w:rPr>
    </w:lvl>
  </w:abstractNum>
  <w:abstractNum w:abstractNumId="2">
    <w:multiLevelType w:val="hybridMultilevel"/>
    <w:name w:val="Nummerierungsliste 2"/>
    <w:lvl w:ilvl="0">
      <w:numFmt w:val="bullet"/>
      <w:suff w:val="tab"/>
      <w:lvlText w:val="-"/>
      <w:lvlJc w:val="left"/>
      <w:pPr>
        <w:ind w:left="705" w:hanging="0"/>
      </w:pPr>
      <w:rPr>
        <w:rFonts w:ascii="Arial" w:hAnsi="Arial" w:eastAsia="Times New Roman"/>
      </w:rPr>
    </w:lvl>
    <w:lvl w:ilvl="1">
      <w:numFmt w:val="bullet"/>
      <w:suff w:val="tab"/>
      <w:lvlText w:val="o"/>
      <w:lvlJc w:val="left"/>
      <w:pPr>
        <w:ind w:left="1425" w:hanging="0"/>
      </w:pPr>
      <w:rPr>
        <w:rFonts w:ascii="Courier New" w:hAnsi="Courier New"/>
      </w:rPr>
    </w:lvl>
    <w:lvl w:ilvl="2">
      <w:numFmt w:val="bullet"/>
      <w:suff w:val="tab"/>
      <w:lvlText w:val=""/>
      <w:lvlJc w:val="left"/>
      <w:pPr>
        <w:ind w:left="2145" w:hanging="0"/>
      </w:pPr>
      <w:rPr>
        <w:rFonts w:ascii="Wingdings" w:hAnsi="Wingdings" w:eastAsia="Wingdings" w:cs="Wingdings"/>
      </w:rPr>
    </w:lvl>
    <w:lvl w:ilvl="3">
      <w:numFmt w:val="bullet"/>
      <w:suff w:val="tab"/>
      <w:lvlText w:val=""/>
      <w:lvlJc w:val="left"/>
      <w:pPr>
        <w:ind w:left="2865" w:hanging="0"/>
      </w:pPr>
      <w:rPr>
        <w:rFonts w:ascii="Symbol" w:hAnsi="Symbol"/>
      </w:rPr>
    </w:lvl>
    <w:lvl w:ilvl="4">
      <w:numFmt w:val="bullet"/>
      <w:suff w:val="tab"/>
      <w:lvlText w:val="o"/>
      <w:lvlJc w:val="left"/>
      <w:pPr>
        <w:ind w:left="3585" w:hanging="0"/>
      </w:pPr>
      <w:rPr>
        <w:rFonts w:ascii="Courier New" w:hAnsi="Courier New"/>
      </w:rPr>
    </w:lvl>
    <w:lvl w:ilvl="5">
      <w:numFmt w:val="bullet"/>
      <w:suff w:val="tab"/>
      <w:lvlText w:val=""/>
      <w:lvlJc w:val="left"/>
      <w:pPr>
        <w:ind w:left="4305" w:hanging="0"/>
      </w:pPr>
      <w:rPr>
        <w:rFonts w:ascii="Wingdings" w:hAnsi="Wingdings" w:eastAsia="Wingdings" w:cs="Wingdings"/>
      </w:rPr>
    </w:lvl>
    <w:lvl w:ilvl="6">
      <w:numFmt w:val="bullet"/>
      <w:suff w:val="tab"/>
      <w:lvlText w:val=""/>
      <w:lvlJc w:val="left"/>
      <w:pPr>
        <w:ind w:left="5025" w:hanging="0"/>
      </w:pPr>
      <w:rPr>
        <w:rFonts w:ascii="Symbol" w:hAnsi="Symbol"/>
      </w:rPr>
    </w:lvl>
    <w:lvl w:ilvl="7">
      <w:numFmt w:val="bullet"/>
      <w:suff w:val="tab"/>
      <w:lvlText w:val="o"/>
      <w:lvlJc w:val="left"/>
      <w:pPr>
        <w:ind w:left="5745" w:hanging="0"/>
      </w:pPr>
      <w:rPr>
        <w:rFonts w:ascii="Courier New" w:hAnsi="Courier New"/>
      </w:rPr>
    </w:lvl>
    <w:lvl w:ilvl="8">
      <w:numFmt w:val="bullet"/>
      <w:suff w:val="tab"/>
      <w:lvlText w:val=""/>
      <w:lvlJc w:val="left"/>
      <w:pPr>
        <w:ind w:left="6465" w:hanging="0"/>
      </w:pPr>
      <w:rPr>
        <w:rFonts w:ascii="Wingdings" w:hAnsi="Wingdings" w:eastAsia="Wingdings" w:cs="Wingdings"/>
      </w:rPr>
    </w:lvl>
  </w:abstractNum>
  <w:abstractNum w:abstractNumId="3">
    <w:multiLevelType w:val="hybridMultilevel"/>
    <w:name w:val="Nummerierungsliste 3"/>
    <w:lvl w:ilvl="0">
      <w:numFmt w:val="bullet"/>
      <w:suff w:val="tab"/>
      <w:lvlText w:val="-"/>
      <w:lvlJc w:val="left"/>
      <w:pPr>
        <w:ind w:left="2130" w:hanging="0"/>
      </w:pPr>
      <w:rPr>
        <w:rFonts w:ascii="Arial" w:hAnsi="Arial" w:eastAsia="Times New Roman"/>
      </w:rPr>
    </w:lvl>
    <w:lvl w:ilvl="1">
      <w:numFmt w:val="bullet"/>
      <w:suff w:val="tab"/>
      <w:lvlText w:val="o"/>
      <w:lvlJc w:val="left"/>
      <w:pPr>
        <w:ind w:left="2850" w:hanging="0"/>
      </w:pPr>
      <w:rPr>
        <w:rFonts w:ascii="Courier New" w:hAnsi="Courier New"/>
      </w:rPr>
    </w:lvl>
    <w:lvl w:ilvl="2">
      <w:numFmt w:val="bullet"/>
      <w:suff w:val="tab"/>
      <w:lvlText w:val=""/>
      <w:lvlJc w:val="left"/>
      <w:pPr>
        <w:ind w:left="3570" w:hanging="0"/>
      </w:pPr>
      <w:rPr>
        <w:rFonts w:ascii="Wingdings" w:hAnsi="Wingdings" w:eastAsia="Wingdings" w:cs="Wingdings"/>
      </w:rPr>
    </w:lvl>
    <w:lvl w:ilvl="3">
      <w:numFmt w:val="bullet"/>
      <w:suff w:val="tab"/>
      <w:lvlText w:val=""/>
      <w:lvlJc w:val="left"/>
      <w:pPr>
        <w:ind w:left="4290" w:hanging="0"/>
      </w:pPr>
      <w:rPr>
        <w:rFonts w:ascii="Symbol" w:hAnsi="Symbol"/>
      </w:rPr>
    </w:lvl>
    <w:lvl w:ilvl="4">
      <w:numFmt w:val="bullet"/>
      <w:suff w:val="tab"/>
      <w:lvlText w:val="o"/>
      <w:lvlJc w:val="left"/>
      <w:pPr>
        <w:ind w:left="5010" w:hanging="0"/>
      </w:pPr>
      <w:rPr>
        <w:rFonts w:ascii="Courier New" w:hAnsi="Courier New"/>
      </w:rPr>
    </w:lvl>
    <w:lvl w:ilvl="5">
      <w:numFmt w:val="bullet"/>
      <w:suff w:val="tab"/>
      <w:lvlText w:val=""/>
      <w:lvlJc w:val="left"/>
      <w:pPr>
        <w:ind w:left="5730" w:hanging="0"/>
      </w:pPr>
      <w:rPr>
        <w:rFonts w:ascii="Wingdings" w:hAnsi="Wingdings" w:eastAsia="Wingdings" w:cs="Wingdings"/>
      </w:rPr>
    </w:lvl>
    <w:lvl w:ilvl="6">
      <w:numFmt w:val="bullet"/>
      <w:suff w:val="tab"/>
      <w:lvlText w:val=""/>
      <w:lvlJc w:val="left"/>
      <w:pPr>
        <w:ind w:left="6450" w:hanging="0"/>
      </w:pPr>
      <w:rPr>
        <w:rFonts w:ascii="Symbol" w:hAnsi="Symbol"/>
      </w:rPr>
    </w:lvl>
    <w:lvl w:ilvl="7">
      <w:numFmt w:val="bullet"/>
      <w:suff w:val="tab"/>
      <w:lvlText w:val="o"/>
      <w:lvlJc w:val="left"/>
      <w:pPr>
        <w:ind w:left="7170" w:hanging="0"/>
      </w:pPr>
      <w:rPr>
        <w:rFonts w:ascii="Courier New" w:hAnsi="Courier New"/>
      </w:rPr>
    </w:lvl>
    <w:lvl w:ilvl="8">
      <w:numFmt w:val="bullet"/>
      <w:suff w:val="tab"/>
      <w:lvlText w:val=""/>
      <w:lvlJc w:val="left"/>
      <w:pPr>
        <w:ind w:left="7890" w:hanging="0"/>
      </w:pPr>
      <w:rPr>
        <w:rFonts w:ascii="Wingdings" w:hAnsi="Wingdings" w:eastAsia="Wingdings" w:cs="Wingdings"/>
      </w:rPr>
    </w:lvl>
  </w:abstractNum>
  <w:abstractNum w:abstractNumId="4">
    <w:multiLevelType w:val="hybridMultilevel"/>
    <w:name w:val="Nummerierungsliste 4"/>
    <w:lvl w:ilvl="0">
      <w:start w:val="20"/>
      <w:numFmt w:val="decimal"/>
      <w:suff w:val="tab"/>
      <w:lvlText w:val="%1."/>
      <w:lvlJc w:val="left"/>
      <w:pPr>
        <w:ind w:left="360" w:hanging="0"/>
      </w:pPr>
      <w:rPr>
        <w:rFonts w:cs="Times New Roman"/>
      </w:rPr>
    </w:lvl>
    <w:lvl w:ilvl="1">
      <w:start w:val="1"/>
      <w:numFmt w:val="lowerLetter"/>
      <w:suff w:val="tab"/>
      <w:lvlText w:val="%2."/>
      <w:lvlJc w:val="left"/>
      <w:pPr>
        <w:ind w:left="1080" w:hanging="0"/>
      </w:pPr>
      <w:rPr>
        <w:rFonts w:cs="Times New Roman"/>
      </w:rPr>
    </w:lvl>
    <w:lvl w:ilvl="2">
      <w:start w:val="1"/>
      <w:numFmt w:val="lowerRoman"/>
      <w:suff w:val="tab"/>
      <w:lvlText w:val="%3."/>
      <w:lvlJc w:val="left"/>
      <w:pPr>
        <w:ind w:left="1980" w:hanging="0"/>
      </w:pPr>
      <w:rPr>
        <w:rFonts w:cs="Times New Roman"/>
      </w:rPr>
    </w:lvl>
    <w:lvl w:ilvl="3">
      <w:start w:val="1"/>
      <w:numFmt w:val="decimal"/>
      <w:suff w:val="tab"/>
      <w:lvlText w:val="%4."/>
      <w:lvlJc w:val="left"/>
      <w:pPr>
        <w:ind w:left="2520" w:hanging="0"/>
      </w:pPr>
      <w:rPr>
        <w:rFonts w:cs="Times New Roman"/>
      </w:rPr>
    </w:lvl>
    <w:lvl w:ilvl="4">
      <w:start w:val="1"/>
      <w:numFmt w:val="lowerLetter"/>
      <w:suff w:val="tab"/>
      <w:lvlText w:val="%5."/>
      <w:lvlJc w:val="left"/>
      <w:pPr>
        <w:ind w:left="3240" w:hanging="0"/>
      </w:pPr>
      <w:rPr>
        <w:rFonts w:cs="Times New Roman"/>
      </w:rPr>
    </w:lvl>
    <w:lvl w:ilvl="5">
      <w:start w:val="1"/>
      <w:numFmt w:val="lowerRoman"/>
      <w:suff w:val="tab"/>
      <w:lvlText w:val="%6."/>
      <w:lvlJc w:val="left"/>
      <w:pPr>
        <w:ind w:left="4140" w:hanging="0"/>
      </w:pPr>
      <w:rPr>
        <w:rFonts w:cs="Times New Roman"/>
      </w:rPr>
    </w:lvl>
    <w:lvl w:ilvl="6">
      <w:start w:val="1"/>
      <w:numFmt w:val="decimal"/>
      <w:suff w:val="tab"/>
      <w:lvlText w:val="%7."/>
      <w:lvlJc w:val="left"/>
      <w:pPr>
        <w:ind w:left="4680" w:hanging="0"/>
      </w:pPr>
      <w:rPr>
        <w:rFonts w:cs="Times New Roman"/>
      </w:rPr>
    </w:lvl>
    <w:lvl w:ilvl="7">
      <w:start w:val="1"/>
      <w:numFmt w:val="lowerLetter"/>
      <w:suff w:val="tab"/>
      <w:lvlText w:val="%8."/>
      <w:lvlJc w:val="left"/>
      <w:pPr>
        <w:ind w:left="5400" w:hanging="0"/>
      </w:pPr>
      <w:rPr>
        <w:rFonts w:cs="Times New Roman"/>
      </w:rPr>
    </w:lvl>
    <w:lvl w:ilvl="8">
      <w:start w:val="1"/>
      <w:numFmt w:val="lowerRoman"/>
      <w:suff w:val="tab"/>
      <w:lvlText w:val="%9."/>
      <w:lvlJc w:val="left"/>
      <w:pPr>
        <w:ind w:left="6300" w:hanging="0"/>
      </w:pPr>
      <w:rPr>
        <w:rFonts w:cs="Times New Roman"/>
      </w:rPr>
    </w:lvl>
  </w:abstractNum>
  <w:abstractNum w:abstractNumId="5">
    <w:multiLevelType w:val="hybridMultilevel"/>
    <w:name w:val="Nummerierungsliste 5"/>
    <w:lvl w:ilvl="0">
      <w:numFmt w:val="bullet"/>
      <w:suff w:val="tab"/>
      <w:lvlText w:val="-"/>
      <w:lvlJc w:val="left"/>
      <w:pPr>
        <w:ind w:left="2127" w:hanging="0"/>
      </w:pPr>
      <w:rPr>
        <w:rFonts w:ascii="Arial" w:hAnsi="Arial" w:eastAsia="Times New Roman"/>
      </w:rPr>
    </w:lvl>
    <w:lvl w:ilvl="1">
      <w:numFmt w:val="bullet"/>
      <w:suff w:val="tab"/>
      <w:lvlText w:val="o"/>
      <w:lvlJc w:val="left"/>
      <w:pPr>
        <w:ind w:left="2847" w:hanging="0"/>
      </w:pPr>
      <w:rPr>
        <w:rFonts w:ascii="Courier New" w:hAnsi="Courier New"/>
      </w:rPr>
    </w:lvl>
    <w:lvl w:ilvl="2">
      <w:numFmt w:val="bullet"/>
      <w:suff w:val="tab"/>
      <w:lvlText w:val=""/>
      <w:lvlJc w:val="left"/>
      <w:pPr>
        <w:ind w:left="3567" w:hanging="0"/>
      </w:pPr>
      <w:rPr>
        <w:rFonts w:ascii="Wingdings" w:hAnsi="Wingdings" w:eastAsia="Wingdings" w:cs="Wingdings"/>
      </w:rPr>
    </w:lvl>
    <w:lvl w:ilvl="3">
      <w:numFmt w:val="bullet"/>
      <w:suff w:val="tab"/>
      <w:lvlText w:val=""/>
      <w:lvlJc w:val="left"/>
      <w:pPr>
        <w:ind w:left="4287" w:hanging="0"/>
      </w:pPr>
      <w:rPr>
        <w:rFonts w:ascii="Symbol" w:hAnsi="Symbol"/>
      </w:rPr>
    </w:lvl>
    <w:lvl w:ilvl="4">
      <w:numFmt w:val="bullet"/>
      <w:suff w:val="tab"/>
      <w:lvlText w:val="o"/>
      <w:lvlJc w:val="left"/>
      <w:pPr>
        <w:ind w:left="5007" w:hanging="0"/>
      </w:pPr>
      <w:rPr>
        <w:rFonts w:ascii="Courier New" w:hAnsi="Courier New"/>
      </w:rPr>
    </w:lvl>
    <w:lvl w:ilvl="5">
      <w:numFmt w:val="bullet"/>
      <w:suff w:val="tab"/>
      <w:lvlText w:val=""/>
      <w:lvlJc w:val="left"/>
      <w:pPr>
        <w:ind w:left="5727" w:hanging="0"/>
      </w:pPr>
      <w:rPr>
        <w:rFonts w:ascii="Wingdings" w:hAnsi="Wingdings" w:eastAsia="Wingdings" w:cs="Wingdings"/>
      </w:rPr>
    </w:lvl>
    <w:lvl w:ilvl="6">
      <w:numFmt w:val="bullet"/>
      <w:suff w:val="tab"/>
      <w:lvlText w:val=""/>
      <w:lvlJc w:val="left"/>
      <w:pPr>
        <w:ind w:left="6447" w:hanging="0"/>
      </w:pPr>
      <w:rPr>
        <w:rFonts w:ascii="Symbol" w:hAnsi="Symbol"/>
      </w:rPr>
    </w:lvl>
    <w:lvl w:ilvl="7">
      <w:numFmt w:val="bullet"/>
      <w:suff w:val="tab"/>
      <w:lvlText w:val="o"/>
      <w:lvlJc w:val="left"/>
      <w:pPr>
        <w:ind w:left="7167" w:hanging="0"/>
      </w:pPr>
      <w:rPr>
        <w:rFonts w:ascii="Courier New" w:hAnsi="Courier New"/>
      </w:rPr>
    </w:lvl>
    <w:lvl w:ilvl="8">
      <w:numFmt w:val="bullet"/>
      <w:suff w:val="tab"/>
      <w:lvlText w:val=""/>
      <w:lvlJc w:val="left"/>
      <w:pPr>
        <w:ind w:left="7887" w:hanging="0"/>
      </w:pPr>
      <w:rPr>
        <w:rFonts w:ascii="Wingdings" w:hAnsi="Wingdings" w:eastAsia="Wingdings" w:cs="Wingdings"/>
      </w:rPr>
    </w:lvl>
  </w:abstractNum>
  <w:abstractNum w:abstractNumId="6">
    <w:multiLevelType w:val="hybridMultilevel"/>
    <w:name w:val="Nummerierungsliste 6"/>
    <w:lvl w:ilvl="0">
      <w:start w:val="1"/>
      <w:numFmt w:val="decimal"/>
      <w:suff w:val="tab"/>
      <w:lvlText w:val="%1"/>
      <w:lvlJc w:val="left"/>
      <w:pPr>
        <w:ind w:left="0" w:hanging="0"/>
      </w:pPr>
      <w:rPr>
        <w:rFonts w:cs="Times New Roman"/>
      </w:rPr>
    </w:lvl>
    <w:lvl w:ilvl="1">
      <w:start w:val="1"/>
      <w:numFmt w:val="decimal"/>
      <w:suff w:val="tab"/>
      <w:lvlText w:val="%1.%2"/>
      <w:lvlJc w:val="left"/>
      <w:pPr>
        <w:ind w:left="0" w:hanging="0"/>
      </w:pPr>
      <w:rPr>
        <w:rFonts w:cs="Times New Roman"/>
      </w:rPr>
    </w:lvl>
    <w:lvl w:ilvl="2">
      <w:start w:val="1"/>
      <w:numFmt w:val="decimal"/>
      <w:suff w:val="tab"/>
      <w:lvlText w:val="%1.%2.%3"/>
      <w:lvlJc w:val="left"/>
      <w:pPr>
        <w:ind w:left="0" w:hanging="0"/>
      </w:pPr>
      <w:rPr>
        <w:rFonts w:cs="Times New Roman"/>
      </w:rPr>
    </w:lvl>
    <w:lvl w:ilvl="3">
      <w:start w:val="1"/>
      <w:numFmt w:val="decimal"/>
      <w:suff w:val="tab"/>
      <w:lvlText w:val="%1.%2.%3.%4"/>
      <w:lvlJc w:val="left"/>
      <w:pPr>
        <w:ind w:left="0" w:hanging="0"/>
      </w:pPr>
      <w:rPr>
        <w:rFonts w:cs="Times New Roman"/>
      </w:rPr>
    </w:lvl>
    <w:lvl w:ilvl="4">
      <w:start w:val="1"/>
      <w:numFmt w:val="decimal"/>
      <w:suff w:val="tab"/>
      <w:lvlText w:val="%1.%2.%3.%4.%5"/>
      <w:lvlJc w:val="left"/>
      <w:pPr>
        <w:ind w:left="0" w:hanging="0"/>
      </w:pPr>
      <w:rPr>
        <w:rFonts w:cs="Times New Roman"/>
      </w:rPr>
    </w:lvl>
    <w:lvl w:ilvl="5">
      <w:start w:val="1"/>
      <w:numFmt w:val="decimal"/>
      <w:suff w:val="tab"/>
      <w:lvlText w:val="%1.%2.%3.%4.%5.%6"/>
      <w:lvlJc w:val="left"/>
      <w:pPr>
        <w:ind w:left="0" w:hanging="0"/>
      </w:pPr>
      <w:rPr>
        <w:rFonts w:cs="Times New Roman"/>
      </w:rPr>
    </w:lvl>
    <w:lvl w:ilvl="6">
      <w:start w:val="1"/>
      <w:numFmt w:val="decimal"/>
      <w:suff w:val="tab"/>
      <w:lvlText w:val="%1.%2.%3.%4.%5.%6.%7"/>
      <w:lvlJc w:val="left"/>
      <w:pPr>
        <w:ind w:left="0" w:hanging="0"/>
      </w:pPr>
      <w:rPr>
        <w:rFonts w:cs="Times New Roman"/>
      </w:rPr>
    </w:lvl>
    <w:lvl w:ilvl="7">
      <w:start w:val="1"/>
      <w:numFmt w:val="decimal"/>
      <w:suff w:val="tab"/>
      <w:lvlText w:val="%1.%2.%3.%4.%5.%6.%7.%8"/>
      <w:lvlJc w:val="left"/>
      <w:pPr>
        <w:ind w:left="0" w:hanging="0"/>
      </w:pPr>
      <w:rPr>
        <w:rFonts w:cs="Times New Roman"/>
      </w:rPr>
    </w:lvl>
    <w:lvl w:ilvl="8">
      <w:start w:val="1"/>
      <w:numFmt w:val="decimal"/>
      <w:suff w:val="tab"/>
      <w:lvlText w:val="%1.%2.%3.%4.%5.%6.%7.%8.%9"/>
      <w:lvlJc w:val="left"/>
      <w:pPr>
        <w:ind w:left="0" w:hanging="0"/>
      </w:pPr>
      <w:rPr>
        <w:rFonts w:cs="Times New Roman"/>
      </w:rPr>
    </w:lvl>
  </w:abstractNum>
  <w:abstractNum w:abstractNumId="7">
    <w:multiLevelType w:val="hybridMultilevel"/>
    <w:name w:val="Nummerierungsliste 7"/>
    <w:lvl w:ilvl="0">
      <w:start w:val="1"/>
      <w:numFmt w:val="decimal"/>
      <w:suff w:val="tab"/>
      <w:lvlText w:val="%1."/>
      <w:lvlJc w:val="left"/>
      <w:pPr>
        <w:ind w:left="705" w:hanging="0"/>
      </w:pPr>
      <w:rPr>
        <w:rFonts w:cs="Times New Roman"/>
      </w:rPr>
    </w:lvl>
    <w:lvl w:ilvl="1">
      <w:start w:val="1"/>
      <w:numFmt w:val="lowerLetter"/>
      <w:suff w:val="tab"/>
      <w:lvlText w:val="%2."/>
      <w:lvlJc w:val="left"/>
      <w:pPr>
        <w:ind w:left="1425" w:hanging="0"/>
      </w:pPr>
      <w:rPr>
        <w:rFonts w:cs="Times New Roman"/>
      </w:rPr>
    </w:lvl>
    <w:lvl w:ilvl="2">
      <w:start w:val="1"/>
      <w:numFmt w:val="lowerRoman"/>
      <w:suff w:val="tab"/>
      <w:lvlText w:val="%3."/>
      <w:lvlJc w:val="left"/>
      <w:pPr>
        <w:ind w:left="2325" w:hanging="0"/>
      </w:pPr>
      <w:rPr>
        <w:rFonts w:cs="Times New Roman"/>
      </w:rPr>
    </w:lvl>
    <w:lvl w:ilvl="3">
      <w:start w:val="1"/>
      <w:numFmt w:val="decimal"/>
      <w:suff w:val="tab"/>
      <w:lvlText w:val="%4."/>
      <w:lvlJc w:val="left"/>
      <w:pPr>
        <w:ind w:left="2865" w:hanging="0"/>
      </w:pPr>
      <w:rPr>
        <w:rFonts w:cs="Times New Roman"/>
      </w:rPr>
    </w:lvl>
    <w:lvl w:ilvl="4">
      <w:start w:val="1"/>
      <w:numFmt w:val="lowerLetter"/>
      <w:suff w:val="tab"/>
      <w:lvlText w:val="%5."/>
      <w:lvlJc w:val="left"/>
      <w:pPr>
        <w:ind w:left="3585" w:hanging="0"/>
      </w:pPr>
      <w:rPr>
        <w:rFonts w:cs="Times New Roman"/>
      </w:rPr>
    </w:lvl>
    <w:lvl w:ilvl="5">
      <w:start w:val="1"/>
      <w:numFmt w:val="lowerRoman"/>
      <w:suff w:val="tab"/>
      <w:lvlText w:val="%6."/>
      <w:lvlJc w:val="left"/>
      <w:pPr>
        <w:ind w:left="4485" w:hanging="0"/>
      </w:pPr>
      <w:rPr>
        <w:rFonts w:cs="Times New Roman"/>
      </w:rPr>
    </w:lvl>
    <w:lvl w:ilvl="6">
      <w:start w:val="1"/>
      <w:numFmt w:val="decimal"/>
      <w:suff w:val="tab"/>
      <w:lvlText w:val="%7."/>
      <w:lvlJc w:val="left"/>
      <w:pPr>
        <w:ind w:left="5025" w:hanging="0"/>
      </w:pPr>
      <w:rPr>
        <w:rFonts w:cs="Times New Roman"/>
      </w:rPr>
    </w:lvl>
    <w:lvl w:ilvl="7">
      <w:start w:val="1"/>
      <w:numFmt w:val="lowerLetter"/>
      <w:suff w:val="tab"/>
      <w:lvlText w:val="%8."/>
      <w:lvlJc w:val="left"/>
      <w:pPr>
        <w:ind w:left="5745" w:hanging="0"/>
      </w:pPr>
      <w:rPr>
        <w:rFonts w:cs="Times New Roman"/>
      </w:rPr>
    </w:lvl>
    <w:lvl w:ilvl="8">
      <w:start w:val="1"/>
      <w:numFmt w:val="lowerRoman"/>
      <w:suff w:val="tab"/>
      <w:lvlText w:val="%9."/>
      <w:lvlJc w:val="left"/>
      <w:pPr>
        <w:ind w:left="6645"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9"/>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5121"/>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47"/>
      <w:tmLastPosIdx w:val="76"/>
    </w:tmLastPosCaret>
    <w:tmLastPosAnchor>
      <w:tmLastPosPgfIdx w:val="0"/>
      <w:tmLastPosIdx w:val="0"/>
    </w:tmLastPosAnchor>
    <w:tmLastPosTblRect w:left="0" w:top="0" w:right="0" w:bottom="0"/>
  </w:tmLastPos>
  <w:tmAppRevision w:date="1579903639" w:val="973"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keepNext/>
      <w:outlineLvl w:val="0"/>
    </w:pPr>
    <w:rPr>
      <w:rFonts w:ascii="Cambria" w:hAnsi="Cambria"/>
      <w:b/>
      <w:bCs/>
      <w:kern w:val="1"/>
      <w:sz w:val="32"/>
      <w:szCs w:val="32"/>
    </w:rPr>
  </w:style>
  <w:style w:type="paragraph" w:styleId="para2">
    <w:name w:val="heading 2"/>
    <w:qFormat/>
    <w:basedOn w:val="para0"/>
    <w:next w:val="para0"/>
    <w:pPr>
      <w:spacing w:line="360" w:lineRule="auto"/>
      <w:jc w:val="center"/>
      <w:keepNext/>
      <w:outlineLvl w:val="1"/>
    </w:pPr>
    <w:rPr>
      <w:rFonts w:ascii="Cambria" w:hAnsi="Cambria"/>
      <w:b/>
      <w:bCs/>
      <w:i/>
      <w:iCs/>
      <w:sz w:val="28"/>
      <w:szCs w:val="28"/>
    </w:rPr>
  </w:style>
  <w:style w:type="paragraph" w:styleId="para3">
    <w:name w:val="heading 3"/>
    <w:qFormat/>
    <w:basedOn w:val="para0"/>
    <w:next w:val="para0"/>
    <w:pPr>
      <w:spacing w:line="360" w:lineRule="auto"/>
      <w:keepNext/>
      <w:outlineLvl w:val="2"/>
    </w:pPr>
    <w:rPr>
      <w:rFonts w:ascii="Cambria" w:hAnsi="Cambria"/>
      <w:b/>
      <w:bCs/>
      <w:sz w:val="26"/>
      <w:szCs w:val="26"/>
    </w:rPr>
  </w:style>
  <w:style w:type="paragraph" w:styleId="para4">
    <w:name w:val="caption"/>
    <w:qFormat/>
    <w:basedOn w:val="para0"/>
    <w:next w:val="para0"/>
    <w:pPr>
      <w:spacing/>
      <w:jc w:val="right"/>
    </w:pPr>
    <w:rPr>
      <w:rFonts w:ascii="Arial" w:hAnsi="Arial"/>
      <w:sz w:val="24"/>
    </w:rPr>
  </w:style>
  <w:style w:type="paragraph" w:styleId="para5">
    <w:name w:val="Body Text"/>
    <w:qFormat/>
    <w:basedOn w:val="para0"/>
    <w:pPr>
      <w:ind w:right="1531"/>
      <w:spacing w:line="360" w:lineRule="auto"/>
    </w:pPr>
  </w:style>
  <w:style w:type="paragraph" w:styleId="para6">
    <w:name w:val="Body Text 2"/>
    <w:qFormat/>
    <w:basedOn w:val="para0"/>
    <w:pPr>
      <w:ind w:right="1134"/>
      <w:spacing w:before="120" w:line="360" w:lineRule="auto"/>
    </w:pPr>
  </w:style>
  <w:style w:type="paragraph" w:styleId="para7">
    <w:name w:val="Body Text 3"/>
    <w:qFormat/>
    <w:basedOn w:val="para0"/>
    <w:pPr>
      <w:spacing w:line="360" w:lineRule="auto"/>
    </w:pPr>
    <w:rPr>
      <w:sz w:val="16"/>
      <w:szCs w:val="16"/>
    </w:rPr>
  </w:style>
  <w:style w:type="paragraph" w:styleId="para8">
    <w:name w:val="Footer"/>
    <w:qFormat/>
    <w:basedOn w:val="para0"/>
    <w:pPr>
      <w:tabs defTabSz="709">
        <w:tab w:val="center" w:pos="4536" w:leader="none"/>
        <w:tab w:val="right" w:pos="9072" w:leader="none"/>
      </w:tabs>
    </w:pPr>
  </w:style>
  <w:style w:type="paragraph" w:styleId="para9">
    <w:name w:val="Balloon Text"/>
    <w:qFormat/>
    <w:basedOn w:val="para0"/>
    <w:rPr>
      <w:rFonts w:ascii="Tahoma" w:hAnsi="Tahoma"/>
      <w:sz w:val="16"/>
      <w:szCs w:val="16"/>
    </w:rPr>
  </w:style>
  <w:style w:type="character" w:styleId="char0" w:default="1">
    <w:name w:val="Default Paragraph Font"/>
  </w:style>
  <w:style w:type="character" w:styleId="char1" w:customStyle="1">
    <w:name w:val="Überschrift 1 Zchn"/>
    <w:rPr>
      <w:rFonts w:ascii="Cambria" w:hAnsi="Cambria" w:cs="Times New Roman"/>
      <w:b/>
      <w:bCs/>
      <w:kern w:val="1"/>
      <w:sz w:val="32"/>
      <w:szCs w:val="32"/>
    </w:rPr>
  </w:style>
  <w:style w:type="character" w:styleId="char2" w:customStyle="1">
    <w:name w:val="Überschrift 2 Zchn"/>
    <w:rPr>
      <w:rFonts w:ascii="Cambria" w:hAnsi="Cambria" w:cs="Times New Roman"/>
      <w:b/>
      <w:bCs/>
      <w:i/>
      <w:iCs/>
      <w:sz w:val="28"/>
      <w:szCs w:val="28"/>
    </w:rPr>
  </w:style>
  <w:style w:type="character" w:styleId="char3" w:customStyle="1">
    <w:name w:val="Überschrift 3 Zchn"/>
    <w:rPr>
      <w:rFonts w:ascii="Cambria" w:hAnsi="Cambria" w:cs="Times New Roman"/>
      <w:b/>
      <w:bCs/>
      <w:sz w:val="26"/>
      <w:szCs w:val="26"/>
    </w:rPr>
  </w:style>
  <w:style w:type="character" w:styleId="char4" w:customStyle="1">
    <w:name w:val="Textkörper Zchn"/>
    <w:rPr>
      <w:rFonts w:cs="Times New Roman"/>
      <w:sz w:val="20"/>
      <w:szCs w:val="20"/>
    </w:rPr>
  </w:style>
  <w:style w:type="character" w:styleId="char5" w:customStyle="1">
    <w:name w:val="Textkörper 2 Zchn"/>
    <w:rPr>
      <w:rFonts w:cs="Times New Roman"/>
      <w:sz w:val="20"/>
      <w:szCs w:val="20"/>
    </w:rPr>
  </w:style>
  <w:style w:type="character" w:styleId="char6" w:customStyle="1">
    <w:name w:val="Textkörper 3 Zchn"/>
    <w:rPr>
      <w:rFonts w:cs="Times New Roman"/>
      <w:sz w:val="16"/>
      <w:szCs w:val="16"/>
    </w:rPr>
  </w:style>
  <w:style w:type="character" w:styleId="char7" w:customStyle="1">
    <w:name w:val="Fußzeile Zchn"/>
    <w:rPr>
      <w:rFonts w:cs="Times New Roman"/>
      <w:sz w:val="20"/>
      <w:szCs w:val="20"/>
    </w:rPr>
  </w:style>
  <w:style w:type="character" w:styleId="char8">
    <w:name w:val="Page Number"/>
    <w:rPr>
      <w:rFonts w:cs="Times New Roman"/>
    </w:rPr>
  </w:style>
  <w:style w:type="character" w:styleId="char9" w:customStyle="1">
    <w:name w:val="Sprechblasentext Zchn"/>
    <w:rPr>
      <w:rFonts w:ascii="Tahoma" w:hAnsi="Tahoma" w:cs="Tahoma"/>
      <w:sz w:val="16"/>
      <w:szCs w:val="16"/>
    </w:rPr>
  </w:style>
  <w:style w:type="character" w:styleId="char10">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keepNext/>
      <w:outlineLvl w:val="0"/>
    </w:pPr>
    <w:rPr>
      <w:rFonts w:ascii="Cambria" w:hAnsi="Cambria"/>
      <w:b/>
      <w:bCs/>
      <w:kern w:val="1"/>
      <w:sz w:val="32"/>
      <w:szCs w:val="32"/>
    </w:rPr>
  </w:style>
  <w:style w:type="paragraph" w:styleId="para2">
    <w:name w:val="heading 2"/>
    <w:qFormat/>
    <w:basedOn w:val="para0"/>
    <w:next w:val="para0"/>
    <w:pPr>
      <w:spacing w:line="360" w:lineRule="auto"/>
      <w:jc w:val="center"/>
      <w:keepNext/>
      <w:outlineLvl w:val="1"/>
    </w:pPr>
    <w:rPr>
      <w:rFonts w:ascii="Cambria" w:hAnsi="Cambria"/>
      <w:b/>
      <w:bCs/>
      <w:i/>
      <w:iCs/>
      <w:sz w:val="28"/>
      <w:szCs w:val="28"/>
    </w:rPr>
  </w:style>
  <w:style w:type="paragraph" w:styleId="para3">
    <w:name w:val="heading 3"/>
    <w:qFormat/>
    <w:basedOn w:val="para0"/>
    <w:next w:val="para0"/>
    <w:pPr>
      <w:spacing w:line="360" w:lineRule="auto"/>
      <w:keepNext/>
      <w:outlineLvl w:val="2"/>
    </w:pPr>
    <w:rPr>
      <w:rFonts w:ascii="Cambria" w:hAnsi="Cambria"/>
      <w:b/>
      <w:bCs/>
      <w:sz w:val="26"/>
      <w:szCs w:val="26"/>
    </w:rPr>
  </w:style>
  <w:style w:type="paragraph" w:styleId="para4">
    <w:name w:val="caption"/>
    <w:qFormat/>
    <w:basedOn w:val="para0"/>
    <w:next w:val="para0"/>
    <w:pPr>
      <w:spacing/>
      <w:jc w:val="right"/>
    </w:pPr>
    <w:rPr>
      <w:rFonts w:ascii="Arial" w:hAnsi="Arial"/>
      <w:sz w:val="24"/>
    </w:rPr>
  </w:style>
  <w:style w:type="paragraph" w:styleId="para5">
    <w:name w:val="Body Text"/>
    <w:qFormat/>
    <w:basedOn w:val="para0"/>
    <w:pPr>
      <w:ind w:right="1531"/>
      <w:spacing w:line="360" w:lineRule="auto"/>
    </w:pPr>
  </w:style>
  <w:style w:type="paragraph" w:styleId="para6">
    <w:name w:val="Body Text 2"/>
    <w:qFormat/>
    <w:basedOn w:val="para0"/>
    <w:pPr>
      <w:ind w:right="1134"/>
      <w:spacing w:before="120" w:line="360" w:lineRule="auto"/>
    </w:pPr>
  </w:style>
  <w:style w:type="paragraph" w:styleId="para7">
    <w:name w:val="Body Text 3"/>
    <w:qFormat/>
    <w:basedOn w:val="para0"/>
    <w:pPr>
      <w:spacing w:line="360" w:lineRule="auto"/>
    </w:pPr>
    <w:rPr>
      <w:sz w:val="16"/>
      <w:szCs w:val="16"/>
    </w:rPr>
  </w:style>
  <w:style w:type="paragraph" w:styleId="para8">
    <w:name w:val="Footer"/>
    <w:qFormat/>
    <w:basedOn w:val="para0"/>
    <w:pPr>
      <w:tabs defTabSz="709">
        <w:tab w:val="center" w:pos="4536" w:leader="none"/>
        <w:tab w:val="right" w:pos="9072" w:leader="none"/>
      </w:tabs>
    </w:pPr>
  </w:style>
  <w:style w:type="paragraph" w:styleId="para9">
    <w:name w:val="Balloon Text"/>
    <w:qFormat/>
    <w:basedOn w:val="para0"/>
    <w:rPr>
      <w:rFonts w:ascii="Tahoma" w:hAnsi="Tahoma"/>
      <w:sz w:val="16"/>
      <w:szCs w:val="16"/>
    </w:rPr>
  </w:style>
  <w:style w:type="character" w:styleId="char0" w:default="1">
    <w:name w:val="Default Paragraph Font"/>
  </w:style>
  <w:style w:type="character" w:styleId="char1" w:customStyle="1">
    <w:name w:val="Überschrift 1 Zchn"/>
    <w:rPr>
      <w:rFonts w:ascii="Cambria" w:hAnsi="Cambria" w:cs="Times New Roman"/>
      <w:b/>
      <w:bCs/>
      <w:kern w:val="1"/>
      <w:sz w:val="32"/>
      <w:szCs w:val="32"/>
    </w:rPr>
  </w:style>
  <w:style w:type="character" w:styleId="char2" w:customStyle="1">
    <w:name w:val="Überschrift 2 Zchn"/>
    <w:rPr>
      <w:rFonts w:ascii="Cambria" w:hAnsi="Cambria" w:cs="Times New Roman"/>
      <w:b/>
      <w:bCs/>
      <w:i/>
      <w:iCs/>
      <w:sz w:val="28"/>
      <w:szCs w:val="28"/>
    </w:rPr>
  </w:style>
  <w:style w:type="character" w:styleId="char3" w:customStyle="1">
    <w:name w:val="Überschrift 3 Zchn"/>
    <w:rPr>
      <w:rFonts w:ascii="Cambria" w:hAnsi="Cambria" w:cs="Times New Roman"/>
      <w:b/>
      <w:bCs/>
      <w:sz w:val="26"/>
      <w:szCs w:val="26"/>
    </w:rPr>
  </w:style>
  <w:style w:type="character" w:styleId="char4" w:customStyle="1">
    <w:name w:val="Textkörper Zchn"/>
    <w:rPr>
      <w:rFonts w:cs="Times New Roman"/>
      <w:sz w:val="20"/>
      <w:szCs w:val="20"/>
    </w:rPr>
  </w:style>
  <w:style w:type="character" w:styleId="char5" w:customStyle="1">
    <w:name w:val="Textkörper 2 Zchn"/>
    <w:rPr>
      <w:rFonts w:cs="Times New Roman"/>
      <w:sz w:val="20"/>
      <w:szCs w:val="20"/>
    </w:rPr>
  </w:style>
  <w:style w:type="character" w:styleId="char6" w:customStyle="1">
    <w:name w:val="Textkörper 3 Zchn"/>
    <w:rPr>
      <w:rFonts w:cs="Times New Roman"/>
      <w:sz w:val="16"/>
      <w:szCs w:val="16"/>
    </w:rPr>
  </w:style>
  <w:style w:type="character" w:styleId="char7" w:customStyle="1">
    <w:name w:val="Fußzeile Zchn"/>
    <w:rPr>
      <w:rFonts w:cs="Times New Roman"/>
      <w:sz w:val="20"/>
      <w:szCs w:val="20"/>
    </w:rPr>
  </w:style>
  <w:style w:type="character" w:styleId="char8">
    <w:name w:val="Page Number"/>
    <w:rPr>
      <w:rFonts w:cs="Times New Roman"/>
    </w:rPr>
  </w:style>
  <w:style w:type="character" w:styleId="char9" w:customStyle="1">
    <w:name w:val="Sprechblasentext Zchn"/>
    <w:rPr>
      <w:rFonts w:ascii="Tahoma" w:hAnsi="Tahoma" w:cs="Tahoma"/>
      <w:sz w:val="16"/>
      <w:szCs w:val="16"/>
    </w:rPr>
  </w:style>
  <w:style w:type="character" w:styleId="char10">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LIPPE-WEST E</dc:title>
  <dc:subject/>
  <dc:creator>Robert Pairan</dc:creator>
  <cp:keywords/>
  <dc:description/>
  <cp:lastModifiedBy/>
  <cp:revision>4</cp:revision>
  <cp:lastPrinted>2015-02-13T21:09:00Z</cp:lastPrinted>
  <dcterms:created xsi:type="dcterms:W3CDTF">2019-03-15T13:44:00Z</dcterms:created>
  <dcterms:modified xsi:type="dcterms:W3CDTF">2020-01-24T22:07:19Z</dcterms:modified>
</cp:coreProperties>
</file>